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0" w:type="dxa"/>
        <w:tblInd w:w="108" w:type="dxa"/>
        <w:tblLook w:val="04A0"/>
      </w:tblPr>
      <w:tblGrid>
        <w:gridCol w:w="455"/>
        <w:gridCol w:w="958"/>
        <w:gridCol w:w="937"/>
        <w:gridCol w:w="956"/>
        <w:gridCol w:w="956"/>
        <w:gridCol w:w="958"/>
      </w:tblGrid>
      <w:tr w:rsidR="00317926" w:rsidRPr="00317926" w:rsidTr="00317926">
        <w:trPr>
          <w:trHeight w:val="315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Equity as at 31st May 2021</w:t>
            </w:r>
          </w:p>
        </w:tc>
      </w:tr>
      <w:tr w:rsidR="00317926" w:rsidRPr="00317926" w:rsidTr="00317926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EEECE1"/>
                <w:sz w:val="16"/>
                <w:szCs w:val="16"/>
              </w:rPr>
              <w:t>S/N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EEECE1"/>
                <w:sz w:val="16"/>
                <w:szCs w:val="16"/>
              </w:rPr>
              <w:t>STOCK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EEECE1"/>
                <w:sz w:val="16"/>
                <w:szCs w:val="16"/>
              </w:rPr>
              <w:t>31st May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EEECE1"/>
                <w:sz w:val="16"/>
                <w:szCs w:val="16"/>
              </w:rPr>
              <w:t>Change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EEECE1"/>
                <w:sz w:val="16"/>
                <w:szCs w:val="16"/>
              </w:rPr>
              <w:t xml:space="preserve"> 04th Jan 2021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EEECE1"/>
                <w:sz w:val="16"/>
                <w:szCs w:val="16"/>
              </w:rPr>
              <w:t>YTD % CHANGE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CRDB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 xml:space="preserve">                   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46.15%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DCB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DSE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1,200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880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36.36%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JATU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E20FD2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E20FD2">
              <w:rPr>
                <w:rFonts w:eastAsia="Times New Roman" w:cs="Calibri"/>
                <w:color w:val="auto"/>
                <w:sz w:val="16"/>
                <w:szCs w:val="16"/>
              </w:rPr>
              <w:t>3.45%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3,260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-63.19%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MBP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490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MCB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MKCB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780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MUCOBA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NICO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16.22%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NMB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2,340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2,340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PAL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SWALA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490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SWIS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1,120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1,120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TBL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10,900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10,900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TCC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17,000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17,000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TCCL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-21.00%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TICL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TOL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-9.09%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TPCC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3,200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2,500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28.00%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TTP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VODA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770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317926" w:rsidRPr="00317926" w:rsidTr="0031792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YETU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B20"/>
                <w:sz w:val="16"/>
                <w:szCs w:val="16"/>
              </w:rPr>
            </w:pPr>
            <w:r w:rsidRPr="00317926">
              <w:rPr>
                <w:rFonts w:ascii="Arial" w:eastAsia="Times New Roman" w:hAnsi="Arial" w:cs="Arial"/>
                <w:color w:val="231B20"/>
                <w:sz w:val="16"/>
                <w:szCs w:val="16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 xml:space="preserve">                   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</w:tbl>
    <w:p w:rsidR="00317926" w:rsidRDefault="00317926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</w:p>
    <w:p w:rsidR="00957820" w:rsidRDefault="00957820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  <w:r w:rsidRPr="005835E3">
        <w:rPr>
          <w:rFonts w:asciiTheme="minorHAnsi" w:hAnsiTheme="minorHAnsi" w:cstheme="minorHAnsi"/>
          <w:color w:val="auto"/>
          <w:sz w:val="16"/>
          <w:szCs w:val="16"/>
        </w:rPr>
        <w:t>Today</w:t>
      </w:r>
      <w:r w:rsidR="00F8708D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share prices </w:t>
      </w:r>
      <w:r w:rsidR="00BB7741" w:rsidRPr="005835E3">
        <w:rPr>
          <w:rFonts w:asciiTheme="minorHAnsi" w:hAnsiTheme="minorHAnsi" w:cstheme="minorHAnsi"/>
          <w:color w:val="auto"/>
          <w:sz w:val="16"/>
          <w:szCs w:val="16"/>
        </w:rPr>
        <w:t>remained</w:t>
      </w:r>
      <w:r w:rsidR="003B193D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 constant com</w:t>
      </w:r>
      <w:r w:rsidR="00C154B8" w:rsidRPr="005835E3">
        <w:rPr>
          <w:rFonts w:asciiTheme="minorHAnsi" w:hAnsiTheme="minorHAnsi" w:cstheme="minorHAnsi"/>
          <w:color w:val="auto"/>
          <w:sz w:val="16"/>
          <w:szCs w:val="16"/>
        </w:rPr>
        <w:t>pa</w:t>
      </w:r>
      <w:r w:rsidR="007306A3" w:rsidRPr="005835E3">
        <w:rPr>
          <w:rFonts w:asciiTheme="minorHAnsi" w:hAnsiTheme="minorHAnsi" w:cstheme="minorHAnsi"/>
          <w:color w:val="auto"/>
          <w:sz w:val="16"/>
          <w:szCs w:val="16"/>
        </w:rPr>
        <w:t>r</w:t>
      </w:r>
      <w:r w:rsidR="00F57CE2" w:rsidRPr="005835E3">
        <w:rPr>
          <w:rFonts w:asciiTheme="minorHAnsi" w:hAnsiTheme="minorHAnsi" w:cstheme="minorHAnsi"/>
          <w:color w:val="auto"/>
          <w:sz w:val="16"/>
          <w:szCs w:val="16"/>
        </w:rPr>
        <w:t>e</w:t>
      </w:r>
      <w:r w:rsidR="00D66DFF" w:rsidRPr="005835E3">
        <w:rPr>
          <w:rFonts w:asciiTheme="minorHAnsi" w:hAnsiTheme="minorHAnsi" w:cstheme="minorHAnsi"/>
          <w:color w:val="auto"/>
          <w:sz w:val="16"/>
          <w:szCs w:val="16"/>
        </w:rPr>
        <w:t>d to the previous session</w:t>
      </w:r>
      <w:r w:rsidR="005835E3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 while</w:t>
      </w:r>
      <w:r w:rsidR="005835E3">
        <w:rPr>
          <w:rFonts w:asciiTheme="minorHAnsi" w:hAnsiTheme="minorHAnsi" w:cstheme="minorHAnsi"/>
          <w:color w:val="auto"/>
          <w:sz w:val="16"/>
          <w:szCs w:val="16"/>
        </w:rPr>
        <w:t xml:space="preserve"> there was movement on shares</w:t>
      </w:r>
      <w:r w:rsidR="005835E3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 of JATU there was a change of 3.45%</w:t>
      </w:r>
      <w:r w:rsidR="00D66DFF" w:rsidRPr="005835E3">
        <w:rPr>
          <w:rFonts w:asciiTheme="minorHAnsi" w:hAnsiTheme="minorHAnsi" w:cstheme="minorHAnsi"/>
          <w:color w:val="auto"/>
          <w:sz w:val="16"/>
          <w:szCs w:val="16"/>
        </w:rPr>
        <w:t>.</w:t>
      </w:r>
      <w:r w:rsidR="00AF4E33">
        <w:rPr>
          <w:rFonts w:asciiTheme="minorHAnsi" w:hAnsiTheme="minorHAnsi" w:cstheme="minorHAnsi"/>
          <w:sz w:val="16"/>
          <w:szCs w:val="16"/>
        </w:rPr>
        <w:t>Seven</w:t>
      </w:r>
      <w:r w:rsidR="000C0C93">
        <w:rPr>
          <w:rFonts w:asciiTheme="minorHAnsi" w:hAnsiTheme="minorHAnsi" w:cstheme="minorHAnsi"/>
          <w:sz w:val="16"/>
          <w:szCs w:val="16"/>
        </w:rPr>
        <w:t xml:space="preserve"> Counters traded </w:t>
      </w:r>
      <w:r w:rsidR="003E7293">
        <w:rPr>
          <w:rFonts w:asciiTheme="minorHAnsi" w:hAnsiTheme="minorHAnsi" w:cstheme="minorHAnsi"/>
          <w:sz w:val="16"/>
          <w:szCs w:val="16"/>
        </w:rPr>
        <w:t xml:space="preserve">today CRDB, </w:t>
      </w:r>
      <w:r w:rsidR="00AF4E33">
        <w:rPr>
          <w:rFonts w:asciiTheme="minorHAnsi" w:hAnsiTheme="minorHAnsi" w:cstheme="minorHAnsi"/>
          <w:sz w:val="16"/>
          <w:szCs w:val="16"/>
        </w:rPr>
        <w:t>JATU</w:t>
      </w:r>
      <w:r w:rsidR="003E7293">
        <w:rPr>
          <w:rFonts w:asciiTheme="minorHAnsi" w:hAnsiTheme="minorHAnsi" w:cstheme="minorHAnsi"/>
          <w:sz w:val="16"/>
          <w:szCs w:val="16"/>
        </w:rPr>
        <w:t xml:space="preserve">, </w:t>
      </w:r>
      <w:r w:rsidR="00AF4E33">
        <w:rPr>
          <w:rFonts w:asciiTheme="minorHAnsi" w:hAnsiTheme="minorHAnsi" w:cstheme="minorHAnsi"/>
          <w:sz w:val="16"/>
          <w:szCs w:val="16"/>
        </w:rPr>
        <w:t>NMB</w:t>
      </w:r>
      <w:r w:rsidR="003E7293">
        <w:rPr>
          <w:rFonts w:asciiTheme="minorHAnsi" w:hAnsiTheme="minorHAnsi" w:cstheme="minorHAnsi"/>
          <w:sz w:val="16"/>
          <w:szCs w:val="16"/>
        </w:rPr>
        <w:t>,</w:t>
      </w:r>
      <w:r w:rsidR="00AF4E33">
        <w:rPr>
          <w:rFonts w:asciiTheme="minorHAnsi" w:hAnsiTheme="minorHAnsi" w:cstheme="minorHAnsi"/>
          <w:sz w:val="16"/>
          <w:szCs w:val="16"/>
        </w:rPr>
        <w:t>SWIS, TOL, TPCC</w:t>
      </w:r>
      <w:r w:rsidR="003E7293">
        <w:rPr>
          <w:rFonts w:asciiTheme="minorHAnsi" w:hAnsiTheme="minorHAnsi" w:cstheme="minorHAnsi"/>
          <w:sz w:val="16"/>
          <w:szCs w:val="16"/>
        </w:rPr>
        <w:t xml:space="preserve"> and </w:t>
      </w:r>
      <w:r w:rsidR="00AF4E33">
        <w:rPr>
          <w:rFonts w:asciiTheme="minorHAnsi" w:hAnsiTheme="minorHAnsi" w:cstheme="minorHAnsi"/>
          <w:sz w:val="16"/>
          <w:szCs w:val="16"/>
        </w:rPr>
        <w:t>VODA</w:t>
      </w:r>
      <w:r w:rsidR="000C0C93">
        <w:rPr>
          <w:rFonts w:asciiTheme="minorHAnsi" w:hAnsiTheme="minorHAnsi" w:cstheme="minorHAnsi"/>
          <w:sz w:val="16"/>
          <w:szCs w:val="16"/>
        </w:rPr>
        <w:t xml:space="preserve"> trans</w:t>
      </w:r>
      <w:r w:rsidR="003E7293">
        <w:rPr>
          <w:rFonts w:asciiTheme="minorHAnsi" w:hAnsiTheme="minorHAnsi" w:cstheme="minorHAnsi"/>
          <w:sz w:val="16"/>
          <w:szCs w:val="16"/>
        </w:rPr>
        <w:t xml:space="preserve">acted </w:t>
      </w:r>
      <w:r w:rsidR="00AF4E33">
        <w:rPr>
          <w:rFonts w:asciiTheme="minorHAnsi" w:hAnsiTheme="minorHAnsi" w:cstheme="minorHAnsi"/>
          <w:sz w:val="16"/>
          <w:szCs w:val="16"/>
        </w:rPr>
        <w:t>7043</w:t>
      </w:r>
      <w:r w:rsidR="003E7293">
        <w:rPr>
          <w:rFonts w:asciiTheme="minorHAnsi" w:hAnsiTheme="minorHAnsi" w:cstheme="minorHAnsi"/>
          <w:sz w:val="16"/>
          <w:szCs w:val="16"/>
        </w:rPr>
        <w:t xml:space="preserve">, </w:t>
      </w:r>
      <w:r w:rsidR="00AF4E33">
        <w:rPr>
          <w:rFonts w:asciiTheme="minorHAnsi" w:hAnsiTheme="minorHAnsi" w:cstheme="minorHAnsi"/>
          <w:sz w:val="16"/>
          <w:szCs w:val="16"/>
        </w:rPr>
        <w:t>1080</w:t>
      </w:r>
      <w:r w:rsidR="003E7293">
        <w:rPr>
          <w:rFonts w:asciiTheme="minorHAnsi" w:hAnsiTheme="minorHAnsi" w:cstheme="minorHAnsi"/>
          <w:sz w:val="16"/>
          <w:szCs w:val="16"/>
        </w:rPr>
        <w:t xml:space="preserve">, </w:t>
      </w:r>
      <w:r w:rsidR="00AF4E33">
        <w:rPr>
          <w:rFonts w:asciiTheme="minorHAnsi" w:hAnsiTheme="minorHAnsi" w:cstheme="minorHAnsi"/>
          <w:sz w:val="16"/>
          <w:szCs w:val="16"/>
        </w:rPr>
        <w:t>228</w:t>
      </w:r>
      <w:r w:rsidR="003E7293">
        <w:rPr>
          <w:rFonts w:asciiTheme="minorHAnsi" w:hAnsiTheme="minorHAnsi" w:cstheme="minorHAnsi"/>
          <w:sz w:val="16"/>
          <w:szCs w:val="16"/>
        </w:rPr>
        <w:t>, 12</w:t>
      </w:r>
      <w:r w:rsidR="00AF4E33">
        <w:rPr>
          <w:rFonts w:asciiTheme="minorHAnsi" w:hAnsiTheme="minorHAnsi" w:cstheme="minorHAnsi"/>
          <w:sz w:val="16"/>
          <w:szCs w:val="16"/>
        </w:rPr>
        <w:t>80, 1, 1360</w:t>
      </w:r>
      <w:r w:rsidR="003E7293">
        <w:rPr>
          <w:rFonts w:asciiTheme="minorHAnsi" w:hAnsiTheme="minorHAnsi" w:cstheme="minorHAnsi"/>
          <w:sz w:val="16"/>
          <w:szCs w:val="16"/>
        </w:rPr>
        <w:t xml:space="preserve"> and </w:t>
      </w:r>
      <w:r w:rsidR="00AF4E33">
        <w:rPr>
          <w:rFonts w:asciiTheme="minorHAnsi" w:hAnsiTheme="minorHAnsi" w:cstheme="minorHAnsi"/>
          <w:sz w:val="16"/>
          <w:szCs w:val="16"/>
        </w:rPr>
        <w:t>5150</w:t>
      </w:r>
      <w:r w:rsidR="00A13277">
        <w:rPr>
          <w:rFonts w:asciiTheme="minorHAnsi" w:hAnsiTheme="minorHAnsi" w:cstheme="minorHAnsi"/>
          <w:sz w:val="16"/>
          <w:szCs w:val="16"/>
        </w:rPr>
        <w:t>shares,</w:t>
      </w:r>
      <w:r w:rsidR="000C0C93">
        <w:rPr>
          <w:rFonts w:asciiTheme="minorHAnsi" w:hAnsiTheme="minorHAnsi" w:cstheme="minorHAnsi"/>
          <w:sz w:val="16"/>
          <w:szCs w:val="16"/>
        </w:rPr>
        <w:t xml:space="preserve"> respectively.</w:t>
      </w:r>
    </w:p>
    <w:p w:rsidR="00955A82" w:rsidRDefault="00955A82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</w:p>
    <w:p w:rsidR="00955A82" w:rsidRDefault="00955A82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</w:p>
    <w:p w:rsidR="00955A82" w:rsidRDefault="0080357A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Chacha Iswante</w:t>
      </w:r>
    </w:p>
    <w:p w:rsidR="0080357A" w:rsidRDefault="0080357A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Financial Analyst</w:t>
      </w:r>
    </w:p>
    <w:p w:rsidR="00955A82" w:rsidRDefault="00955A82" w:rsidP="002118DE">
      <w:pPr>
        <w:pStyle w:val="Signature"/>
        <w:spacing w:before="0"/>
        <w:jc w:val="both"/>
        <w:rPr>
          <w:rFonts w:asciiTheme="minorHAnsi" w:hAnsiTheme="minorHAnsi" w:cstheme="minorHAnsi"/>
          <w:sz w:val="16"/>
          <w:szCs w:val="16"/>
        </w:rPr>
      </w:pPr>
    </w:p>
    <w:p w:rsidR="004F4D0C" w:rsidRDefault="004F4D0C" w:rsidP="00CC7001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5220" w:type="dxa"/>
        <w:tblInd w:w="108" w:type="dxa"/>
        <w:tblLook w:val="04A0"/>
      </w:tblPr>
      <w:tblGrid>
        <w:gridCol w:w="455"/>
        <w:gridCol w:w="954"/>
        <w:gridCol w:w="938"/>
        <w:gridCol w:w="957"/>
        <w:gridCol w:w="958"/>
        <w:gridCol w:w="958"/>
      </w:tblGrid>
      <w:tr w:rsidR="00317926" w:rsidRPr="00317926" w:rsidTr="00317926">
        <w:trPr>
          <w:trHeight w:val="255"/>
        </w:trPr>
        <w:tc>
          <w:tcPr>
            <w:tcW w:w="52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Indices as at 31st May 2021</w:t>
            </w:r>
          </w:p>
        </w:tc>
      </w:tr>
      <w:tr w:rsidR="00317926" w:rsidRPr="00317926" w:rsidTr="00317926">
        <w:trPr>
          <w:trHeight w:val="73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EEECE1"/>
                <w:sz w:val="16"/>
                <w:szCs w:val="16"/>
              </w:rPr>
              <w:t>S/N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EEECE1"/>
                <w:sz w:val="16"/>
                <w:szCs w:val="16"/>
              </w:rPr>
              <w:t>index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EEECE1"/>
                <w:sz w:val="16"/>
                <w:szCs w:val="16"/>
              </w:rPr>
              <w:t>31st May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EEECE1"/>
                <w:sz w:val="16"/>
                <w:szCs w:val="16"/>
              </w:rPr>
              <w:t>Change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EEECE1"/>
                <w:sz w:val="16"/>
                <w:szCs w:val="16"/>
              </w:rPr>
              <w:t xml:space="preserve"> 04th Jan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EEECE1"/>
                <w:sz w:val="16"/>
                <w:szCs w:val="16"/>
              </w:rPr>
              <w:t>YTD % CHANGE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DSEI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1,967.16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317926">
              <w:rPr>
                <w:rFonts w:eastAsia="Times New Roman" w:cs="Calibri"/>
                <w:color w:val="auto"/>
                <w:sz w:val="16"/>
                <w:szCs w:val="16"/>
              </w:rPr>
              <w:t>0.60%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1,815.21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8.37%</w:t>
            </w:r>
          </w:p>
        </w:tc>
      </w:tr>
      <w:tr w:rsidR="00317926" w:rsidRPr="00317926" w:rsidTr="0031792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TSI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3,615.25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3,484.76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317926" w:rsidRPr="00317926" w:rsidRDefault="00317926" w:rsidP="0031792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317926">
              <w:rPr>
                <w:rFonts w:eastAsia="Times New Roman" w:cs="Calibri"/>
                <w:sz w:val="16"/>
                <w:szCs w:val="16"/>
              </w:rPr>
              <w:t>3.74%</w:t>
            </w:r>
          </w:p>
        </w:tc>
      </w:tr>
    </w:tbl>
    <w:p w:rsidR="00AA1062" w:rsidRPr="005835E3" w:rsidRDefault="004F4D0C" w:rsidP="00CC7001">
      <w:pPr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</w:t>
      </w:r>
      <w:r w:rsidR="00887B83">
        <w:rPr>
          <w:rFonts w:asciiTheme="minorHAnsi" w:hAnsiTheme="minorHAnsi" w:cstheme="minorHAnsi"/>
          <w:sz w:val="16"/>
          <w:szCs w:val="16"/>
        </w:rPr>
        <w:t>h</w:t>
      </w:r>
      <w:r w:rsidR="00887B83" w:rsidRPr="00AD3A52">
        <w:rPr>
          <w:rFonts w:asciiTheme="minorHAnsi" w:hAnsiTheme="minorHAnsi" w:cstheme="minorHAnsi"/>
          <w:sz w:val="16"/>
          <w:szCs w:val="16"/>
        </w:rPr>
        <w:t>e</w:t>
      </w:r>
      <w:r w:rsidR="00C040AC" w:rsidRPr="00AD3A52">
        <w:rPr>
          <w:rFonts w:asciiTheme="minorHAnsi" w:hAnsiTheme="minorHAnsi" w:cstheme="minorHAnsi"/>
          <w:sz w:val="16"/>
          <w:szCs w:val="16"/>
        </w:rPr>
        <w:t xml:space="preserve"> DSEI </w:t>
      </w:r>
      <w:r w:rsidR="00F21266" w:rsidRPr="00AD3A52">
        <w:rPr>
          <w:rFonts w:asciiTheme="minorHAnsi" w:hAnsiTheme="minorHAnsi" w:cstheme="minorHAnsi"/>
          <w:sz w:val="16"/>
          <w:szCs w:val="16"/>
        </w:rPr>
        <w:t>record</w:t>
      </w:r>
      <w:r w:rsidR="00387383" w:rsidRPr="00AD3A52">
        <w:rPr>
          <w:rFonts w:asciiTheme="minorHAnsi" w:hAnsiTheme="minorHAnsi" w:cstheme="minorHAnsi"/>
          <w:sz w:val="16"/>
          <w:szCs w:val="16"/>
        </w:rPr>
        <w:t>edat</w:t>
      </w:r>
      <w:r w:rsidR="00B35AC2">
        <w:rPr>
          <w:rFonts w:asciiTheme="minorHAnsi" w:eastAsia="Times New Roman" w:hAnsiTheme="minorHAnsi" w:cstheme="minorHAnsi"/>
          <w:sz w:val="16"/>
          <w:szCs w:val="16"/>
        </w:rPr>
        <w:t>1,9</w:t>
      </w:r>
      <w:r w:rsidR="00AF4E33">
        <w:rPr>
          <w:rFonts w:asciiTheme="minorHAnsi" w:eastAsia="Times New Roman" w:hAnsiTheme="minorHAnsi" w:cstheme="minorHAnsi"/>
          <w:sz w:val="16"/>
          <w:szCs w:val="16"/>
        </w:rPr>
        <w:t>67.16</w:t>
      </w:r>
      <w:r w:rsidR="00AA1062" w:rsidRPr="00AD3A52">
        <w:rPr>
          <w:rFonts w:asciiTheme="minorHAnsi" w:eastAsia="Times New Roman" w:hAnsiTheme="minorHAnsi" w:cstheme="minorHAnsi"/>
          <w:sz w:val="16"/>
          <w:szCs w:val="16"/>
        </w:rPr>
        <w:t>with</w:t>
      </w:r>
      <w:r w:rsidR="00AF4E33" w:rsidRPr="00AF4E33">
        <w:rPr>
          <w:rFonts w:asciiTheme="minorHAnsi" w:eastAsia="Times New Roman" w:hAnsiTheme="minorHAnsi" w:cstheme="minorHAnsi"/>
          <w:color w:val="00B050"/>
          <w:sz w:val="16"/>
          <w:szCs w:val="16"/>
        </w:rPr>
        <w:t>0.60%</w:t>
      </w:r>
      <w:r w:rsidR="00F90065">
        <w:rPr>
          <w:rFonts w:asciiTheme="minorHAnsi" w:eastAsia="Times New Roman" w:hAnsiTheme="minorHAnsi" w:cstheme="minorHAnsi"/>
          <w:color w:val="auto"/>
          <w:sz w:val="16"/>
          <w:szCs w:val="16"/>
        </w:rPr>
        <w:t>up</w:t>
      </w:r>
      <w:r w:rsidR="00042B88" w:rsidRPr="00AD3A52">
        <w:rPr>
          <w:rFonts w:asciiTheme="minorHAnsi" w:hAnsiTheme="minorHAnsi" w:cstheme="minorHAnsi"/>
          <w:sz w:val="16"/>
          <w:szCs w:val="16"/>
        </w:rPr>
        <w:t>whi</w:t>
      </w:r>
      <w:r w:rsidR="0088037A" w:rsidRPr="00AD3A52">
        <w:rPr>
          <w:rFonts w:asciiTheme="minorHAnsi" w:hAnsiTheme="minorHAnsi" w:cstheme="minorHAnsi"/>
          <w:sz w:val="16"/>
          <w:szCs w:val="16"/>
        </w:rPr>
        <w:t>le</w:t>
      </w:r>
      <w:r w:rsidR="009E0664" w:rsidRPr="00AD3A52">
        <w:rPr>
          <w:rFonts w:asciiTheme="minorHAnsi" w:hAnsiTheme="minorHAnsi" w:cstheme="minorHAnsi"/>
          <w:sz w:val="16"/>
          <w:szCs w:val="16"/>
        </w:rPr>
        <w:t>TSI</w:t>
      </w:r>
      <w:r>
        <w:rPr>
          <w:rFonts w:asciiTheme="minorHAnsi" w:hAnsiTheme="minorHAnsi" w:cstheme="minorHAnsi"/>
          <w:sz w:val="16"/>
          <w:szCs w:val="16"/>
        </w:rPr>
        <w:t xml:space="preserve">remained constant </w:t>
      </w:r>
      <w:r w:rsidR="00535B43">
        <w:rPr>
          <w:rFonts w:asciiTheme="minorHAnsi" w:hAnsiTheme="minorHAnsi" w:cstheme="minorHAnsi"/>
          <w:sz w:val="16"/>
          <w:szCs w:val="16"/>
        </w:rPr>
        <w:t>at 3,</w:t>
      </w:r>
      <w:r w:rsidR="00AF4E33">
        <w:rPr>
          <w:rFonts w:asciiTheme="minorHAnsi" w:hAnsiTheme="minorHAnsi" w:cstheme="minorHAnsi"/>
          <w:sz w:val="16"/>
          <w:szCs w:val="16"/>
        </w:rPr>
        <w:t>614.25</w:t>
      </w:r>
      <w:r w:rsidR="00E04439" w:rsidRPr="00AD3A52">
        <w:rPr>
          <w:rFonts w:asciiTheme="minorHAnsi" w:hAnsiTheme="minorHAnsi" w:cstheme="minorHAnsi"/>
          <w:sz w:val="16"/>
          <w:szCs w:val="16"/>
        </w:rPr>
        <w:t>the</w:t>
      </w:r>
      <w:r w:rsidR="00A1211A" w:rsidRPr="00AD3A52">
        <w:rPr>
          <w:rFonts w:asciiTheme="minorHAnsi" w:hAnsiTheme="minorHAnsi" w:cstheme="minorHAnsi"/>
          <w:sz w:val="16"/>
          <w:szCs w:val="16"/>
        </w:rPr>
        <w:t>market</w:t>
      </w:r>
      <w:r w:rsidR="00B35AC2">
        <w:rPr>
          <w:rFonts w:asciiTheme="minorHAnsi" w:hAnsiTheme="minorHAnsi" w:cstheme="minorHAnsi"/>
          <w:sz w:val="16"/>
          <w:szCs w:val="16"/>
        </w:rPr>
        <w:t>de</w:t>
      </w:r>
      <w:r w:rsidR="005322CD">
        <w:rPr>
          <w:rFonts w:asciiTheme="minorHAnsi" w:hAnsiTheme="minorHAnsi" w:cstheme="minorHAnsi"/>
          <w:sz w:val="16"/>
          <w:szCs w:val="16"/>
        </w:rPr>
        <w:t>creased</w:t>
      </w:r>
      <w:r w:rsidR="00CF1E9D" w:rsidRPr="00AD3A52">
        <w:rPr>
          <w:rFonts w:asciiTheme="minorHAnsi" w:hAnsiTheme="minorHAnsi" w:cstheme="minorHAnsi"/>
          <w:sz w:val="16"/>
          <w:szCs w:val="16"/>
        </w:rPr>
        <w:t xml:space="preserve"> in both turnover and volume</w:t>
      </w:r>
      <w:r w:rsidR="00727272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. </w:t>
      </w:r>
      <w:r w:rsidR="000227EE" w:rsidRPr="005835E3">
        <w:rPr>
          <w:rFonts w:asciiTheme="minorHAnsi" w:hAnsiTheme="minorHAnsi" w:cstheme="minorHAnsi"/>
          <w:color w:val="auto"/>
          <w:sz w:val="16"/>
          <w:szCs w:val="16"/>
        </w:rPr>
        <w:t>DSE recorded a total turnover of</w:t>
      </w:r>
      <w:r w:rsidR="00B35AC2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 TZS </w:t>
      </w:r>
      <w:r w:rsidR="00AF4E33" w:rsidRPr="005835E3">
        <w:rPr>
          <w:rFonts w:asciiTheme="minorHAnsi" w:hAnsiTheme="minorHAnsi" w:cstheme="minorHAnsi"/>
          <w:color w:val="auto"/>
          <w:sz w:val="16"/>
          <w:szCs w:val="16"/>
        </w:rPr>
        <w:t>13.63</w:t>
      </w:r>
      <w:r w:rsidR="00355ABC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 million</w:t>
      </w:r>
      <w:r w:rsidR="00123B87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compared to </w:t>
      </w:r>
      <w:r w:rsidR="00B35AC2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TZS </w:t>
      </w:r>
      <w:r w:rsidR="00AF4E33" w:rsidRPr="005835E3">
        <w:rPr>
          <w:rFonts w:asciiTheme="minorHAnsi" w:hAnsiTheme="minorHAnsi" w:cstheme="minorHAnsi"/>
          <w:color w:val="auto"/>
          <w:sz w:val="16"/>
          <w:szCs w:val="16"/>
        </w:rPr>
        <w:t>315.55</w:t>
      </w:r>
      <w:r w:rsidR="00355ABC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 million </w:t>
      </w:r>
      <w:r w:rsidR="00823669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in </w:t>
      </w:r>
      <w:r w:rsidR="003602BC" w:rsidRPr="005835E3">
        <w:rPr>
          <w:rFonts w:asciiTheme="minorHAnsi" w:hAnsiTheme="minorHAnsi" w:cstheme="minorHAnsi"/>
          <w:color w:val="auto"/>
          <w:sz w:val="16"/>
          <w:szCs w:val="16"/>
        </w:rPr>
        <w:t>t</w:t>
      </w:r>
      <w:r w:rsidR="00823669" w:rsidRPr="005835E3">
        <w:rPr>
          <w:rFonts w:asciiTheme="minorHAnsi" w:hAnsiTheme="minorHAnsi" w:cstheme="minorHAnsi"/>
          <w:color w:val="auto"/>
          <w:sz w:val="16"/>
          <w:szCs w:val="16"/>
        </w:rPr>
        <w:t>he previous session.</w:t>
      </w:r>
    </w:p>
    <w:tbl>
      <w:tblPr>
        <w:tblW w:w="5220" w:type="dxa"/>
        <w:tblInd w:w="108" w:type="dxa"/>
        <w:tblLook w:val="04A0"/>
      </w:tblPr>
      <w:tblGrid>
        <w:gridCol w:w="440"/>
        <w:gridCol w:w="960"/>
        <w:gridCol w:w="940"/>
        <w:gridCol w:w="960"/>
        <w:gridCol w:w="960"/>
        <w:gridCol w:w="960"/>
      </w:tblGrid>
      <w:tr w:rsidR="00E33C7B" w:rsidRPr="00E33C7B" w:rsidTr="00E33C7B">
        <w:trPr>
          <w:trHeight w:val="315"/>
        </w:trPr>
        <w:tc>
          <w:tcPr>
            <w:tcW w:w="52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Foreign Exchange as at 31st May 2021</w:t>
            </w:r>
          </w:p>
        </w:tc>
      </w:tr>
      <w:tr w:rsidR="00E33C7B" w:rsidRPr="00E33C7B" w:rsidTr="00E33C7B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E33C7B">
              <w:rPr>
                <w:rFonts w:eastAsia="Times New Roman" w:cs="Calibri"/>
                <w:color w:val="EEECE1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E33C7B">
              <w:rPr>
                <w:rFonts w:eastAsia="Times New Roman" w:cs="Calibri"/>
                <w:color w:val="EEECE1"/>
                <w:sz w:val="16"/>
                <w:szCs w:val="16"/>
              </w:rPr>
              <w:t>Currency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E33C7B">
              <w:rPr>
                <w:rFonts w:eastAsia="Times New Roman" w:cs="Calibri"/>
                <w:color w:val="EEECE1"/>
                <w:sz w:val="16"/>
                <w:szCs w:val="16"/>
              </w:rPr>
              <w:t>31st May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E33C7B">
              <w:rPr>
                <w:rFonts w:eastAsia="Times New Roman" w:cs="Calibri"/>
                <w:color w:val="EEECE1"/>
                <w:sz w:val="16"/>
                <w:szCs w:val="16"/>
              </w:rPr>
              <w:t>Change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E33C7B">
              <w:rPr>
                <w:rFonts w:eastAsia="Times New Roman" w:cs="Calibri"/>
                <w:color w:val="EEECE1"/>
                <w:sz w:val="16"/>
                <w:szCs w:val="16"/>
              </w:rPr>
              <w:t>04th Jan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E33C7B">
              <w:rPr>
                <w:rFonts w:eastAsia="Times New Roman" w:cs="Calibri"/>
                <w:color w:val="EEECE1"/>
                <w:sz w:val="16"/>
                <w:szCs w:val="16"/>
              </w:rPr>
              <w:t>YTD % CHANGE</w:t>
            </w:r>
          </w:p>
        </w:tc>
      </w:tr>
      <w:tr w:rsidR="00E33C7B" w:rsidRPr="00E33C7B" w:rsidTr="00E33C7B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EUR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2,578.38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-0.84%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2,600.11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-0.84%</w:t>
            </w:r>
          </w:p>
        </w:tc>
      </w:tr>
      <w:tr w:rsidR="00E33C7B" w:rsidRPr="00E33C7B" w:rsidTr="00E33C7B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USD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2,278.12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-0.89%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2,298.46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-0.88%</w:t>
            </w:r>
          </w:p>
        </w:tc>
      </w:tr>
      <w:tr w:rsidR="00E33C7B" w:rsidRPr="00E33C7B" w:rsidTr="00E33C7B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GBP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2,986.62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-8.32%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3,136.60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33C7B" w:rsidRPr="00E33C7B" w:rsidRDefault="00E33C7B" w:rsidP="00E33C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E33C7B">
              <w:rPr>
                <w:rFonts w:eastAsia="Times New Roman" w:cs="Calibri"/>
                <w:sz w:val="16"/>
                <w:szCs w:val="16"/>
              </w:rPr>
              <w:t>-4.78%</w:t>
            </w:r>
          </w:p>
        </w:tc>
      </w:tr>
    </w:tbl>
    <w:p w:rsidR="00E33C7B" w:rsidRDefault="00E33C7B" w:rsidP="00915B07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75267F" w:rsidRPr="005835E3" w:rsidRDefault="00414235" w:rsidP="00915B07">
      <w:pPr>
        <w:spacing w:after="0"/>
        <w:rPr>
          <w:rFonts w:asciiTheme="minorHAnsi" w:hAnsiTheme="minorHAnsi" w:cstheme="minorHAnsi"/>
          <w:color w:val="auto"/>
          <w:sz w:val="16"/>
          <w:szCs w:val="16"/>
        </w:rPr>
      </w:pPr>
      <w:r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Tanzania </w:t>
      </w:r>
      <w:r w:rsidR="002616EF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shilling </w:t>
      </w:r>
      <w:r w:rsidR="005835E3" w:rsidRPr="005835E3">
        <w:rPr>
          <w:rFonts w:asciiTheme="minorHAnsi" w:hAnsiTheme="minorHAnsi" w:cstheme="minorHAnsi"/>
          <w:color w:val="auto"/>
          <w:sz w:val="16"/>
          <w:szCs w:val="16"/>
        </w:rPr>
        <w:t>appreciated</w:t>
      </w:r>
      <w:r w:rsidR="00D4354E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 against </w:t>
      </w:r>
      <w:r w:rsidR="002616EF" w:rsidRPr="005835E3">
        <w:rPr>
          <w:rFonts w:asciiTheme="minorHAnsi" w:hAnsiTheme="minorHAnsi" w:cstheme="minorHAnsi"/>
          <w:color w:val="auto"/>
          <w:sz w:val="16"/>
          <w:szCs w:val="16"/>
        </w:rPr>
        <w:t>EUR</w:t>
      </w:r>
      <w:r w:rsidR="005835E3" w:rsidRPr="005835E3">
        <w:rPr>
          <w:rFonts w:asciiTheme="minorHAnsi" w:hAnsiTheme="minorHAnsi" w:cstheme="minorHAnsi"/>
          <w:color w:val="auto"/>
          <w:sz w:val="16"/>
          <w:szCs w:val="16"/>
        </w:rPr>
        <w:t xml:space="preserve">, GBP and </w:t>
      </w:r>
      <w:r w:rsidR="00F93A43" w:rsidRPr="005835E3">
        <w:rPr>
          <w:rFonts w:asciiTheme="minorHAnsi" w:hAnsiTheme="minorHAnsi" w:cstheme="minorHAnsi"/>
          <w:color w:val="auto"/>
          <w:sz w:val="16"/>
          <w:szCs w:val="16"/>
        </w:rPr>
        <w:t>USD</w:t>
      </w:r>
      <w:r w:rsidR="00472A39" w:rsidRPr="005835E3">
        <w:rPr>
          <w:rFonts w:asciiTheme="minorHAnsi" w:hAnsiTheme="minorHAnsi" w:cstheme="minorHAnsi"/>
          <w:color w:val="auto"/>
          <w:sz w:val="16"/>
          <w:szCs w:val="16"/>
        </w:rPr>
        <w:t>.</w:t>
      </w:r>
    </w:p>
    <w:tbl>
      <w:tblPr>
        <w:tblW w:w="5130" w:type="dxa"/>
        <w:tblInd w:w="108" w:type="dxa"/>
        <w:tblLook w:val="04A0"/>
      </w:tblPr>
      <w:tblGrid>
        <w:gridCol w:w="455"/>
        <w:gridCol w:w="751"/>
        <w:gridCol w:w="761"/>
        <w:gridCol w:w="1348"/>
        <w:gridCol w:w="1815"/>
      </w:tblGrid>
      <w:tr w:rsidR="00D809FA" w:rsidRPr="00D809FA" w:rsidTr="00062672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T</w:t>
            </w:r>
            <w:r>
              <w:rPr>
                <w:rFonts w:eastAsia="Times New Roman" w:cs="Calibri"/>
                <w:sz w:val="16"/>
                <w:szCs w:val="16"/>
              </w:rPr>
              <w:t>/</w:t>
            </w:r>
            <w:r w:rsidRPr="00D809FA">
              <w:rPr>
                <w:rFonts w:eastAsia="Times New Roman" w:cs="Calibri"/>
                <w:sz w:val="16"/>
                <w:szCs w:val="16"/>
              </w:rPr>
              <w:t>bill</w:t>
            </w:r>
            <w:r>
              <w:rPr>
                <w:rFonts w:eastAsia="Times New Roman" w:cs="Calibri"/>
                <w:sz w:val="16"/>
                <w:szCs w:val="16"/>
              </w:rPr>
              <w:t>s</w:t>
            </w:r>
            <w:r w:rsidRPr="00D809FA">
              <w:rPr>
                <w:rFonts w:eastAsia="Times New Roman" w:cs="Calibri"/>
                <w:sz w:val="16"/>
                <w:szCs w:val="16"/>
              </w:rPr>
              <w:t xml:space="preserve"> Auction as at 31st May, 2021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D809FA" w:rsidRPr="00D809FA" w:rsidTr="00062672">
        <w:trPr>
          <w:trHeight w:val="648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D809FA">
              <w:rPr>
                <w:rFonts w:eastAsia="Times New Roman" w:cs="Calibri"/>
                <w:color w:val="EEECE1"/>
                <w:sz w:val="16"/>
                <w:szCs w:val="16"/>
              </w:rPr>
              <w:t>S/N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D809FA">
              <w:rPr>
                <w:rFonts w:eastAsia="Times New Roman" w:cs="Calibri"/>
                <w:color w:val="EEECE1"/>
                <w:sz w:val="16"/>
                <w:szCs w:val="16"/>
              </w:rPr>
              <w:t>Tenure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D809FA">
              <w:rPr>
                <w:rFonts w:eastAsia="Times New Roman" w:cs="Calibri"/>
                <w:color w:val="EEECE1"/>
                <w:sz w:val="16"/>
                <w:szCs w:val="16"/>
              </w:rPr>
              <w:t xml:space="preserve"> Yield (%)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D809FA">
              <w:rPr>
                <w:rFonts w:eastAsia="Times New Roman" w:cs="Calibri"/>
                <w:color w:val="EEECE1"/>
                <w:sz w:val="16"/>
                <w:szCs w:val="16"/>
              </w:rPr>
              <w:t>Yield Change (%)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color w:val="EEECE1"/>
                <w:sz w:val="16"/>
                <w:szCs w:val="16"/>
              </w:rPr>
            </w:pPr>
            <w:r w:rsidRPr="00D809FA">
              <w:rPr>
                <w:rFonts w:eastAsia="Times New Roman" w:cs="Calibri"/>
                <w:color w:val="EEECE1"/>
                <w:sz w:val="16"/>
                <w:szCs w:val="16"/>
              </w:rPr>
              <w:t xml:space="preserve">% under(+)/over(-) Subscription </w:t>
            </w:r>
          </w:p>
        </w:tc>
      </w:tr>
      <w:tr w:rsidR="00D809FA" w:rsidRPr="00D809FA" w:rsidTr="00062672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35 Days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D809FA" w:rsidRPr="00D809FA" w:rsidTr="00062672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91 Days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D809FA" w:rsidRPr="00D809FA" w:rsidTr="00062672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182 Days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3.53%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-9.72%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0.00%</w:t>
            </w:r>
          </w:p>
        </w:tc>
      </w:tr>
      <w:tr w:rsidR="00D809FA" w:rsidRPr="00D809FA" w:rsidTr="00062672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364 Days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5.19%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-13.50%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09FA" w:rsidRPr="00D809FA" w:rsidRDefault="00D809FA" w:rsidP="00D809F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809FA">
              <w:rPr>
                <w:rFonts w:eastAsia="Times New Roman" w:cs="Calibri"/>
                <w:sz w:val="16"/>
                <w:szCs w:val="16"/>
              </w:rPr>
              <w:t>-42.50%</w:t>
            </w:r>
          </w:p>
        </w:tc>
      </w:tr>
    </w:tbl>
    <w:p w:rsidR="00867FAF" w:rsidRDefault="00867FAF" w:rsidP="00867FAF">
      <w:pPr>
        <w:pStyle w:val="Signature"/>
        <w:spacing w:before="0"/>
        <w:rPr>
          <w:rFonts w:asciiTheme="minorHAnsi" w:hAnsiTheme="minorHAnsi" w:cstheme="minorHAnsi"/>
          <w:sz w:val="16"/>
          <w:szCs w:val="16"/>
        </w:rPr>
      </w:pPr>
    </w:p>
    <w:p w:rsidR="00054900" w:rsidRPr="00AD3A52" w:rsidRDefault="00054900" w:rsidP="00867FAF">
      <w:pPr>
        <w:pStyle w:val="Signature"/>
        <w:spacing w:before="0"/>
        <w:rPr>
          <w:rFonts w:asciiTheme="minorHAnsi" w:hAnsiTheme="minorHAnsi" w:cstheme="minorHAnsi"/>
          <w:sz w:val="16"/>
          <w:szCs w:val="16"/>
        </w:rPr>
      </w:pPr>
    </w:p>
    <w:p w:rsidR="004A64B3" w:rsidRPr="00AD3A52" w:rsidRDefault="0085519C" w:rsidP="00867FAF">
      <w:pPr>
        <w:pStyle w:val="Signature"/>
        <w:spacing w:before="0"/>
        <w:jc w:val="center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 xml:space="preserve">Market </w:t>
      </w:r>
      <w:r w:rsidR="00AA1E5C">
        <w:rPr>
          <w:rFonts w:asciiTheme="minorHAnsi" w:eastAsia="Times New Roman" w:hAnsiTheme="minorHAnsi" w:cstheme="minorHAnsi"/>
          <w:sz w:val="16"/>
          <w:szCs w:val="16"/>
        </w:rPr>
        <w:t xml:space="preserve">Indicators as at </w:t>
      </w:r>
      <w:r w:rsidR="008C5B18">
        <w:rPr>
          <w:rFonts w:asciiTheme="minorHAnsi" w:eastAsia="Times New Roman" w:hAnsiTheme="minorHAnsi" w:cstheme="minorHAnsi"/>
          <w:sz w:val="16"/>
          <w:szCs w:val="16"/>
        </w:rPr>
        <w:t>31</w:t>
      </w:r>
      <w:r w:rsidR="008C5B18" w:rsidRPr="008C5B18">
        <w:rPr>
          <w:rFonts w:asciiTheme="minorHAnsi" w:eastAsia="Times New Roman" w:hAnsiTheme="minorHAnsi" w:cstheme="minorHAnsi"/>
          <w:sz w:val="16"/>
          <w:szCs w:val="16"/>
          <w:vertAlign w:val="superscript"/>
        </w:rPr>
        <w:t>st</w:t>
      </w:r>
      <w:r w:rsidR="008C5B18">
        <w:rPr>
          <w:rFonts w:asciiTheme="minorHAnsi" w:eastAsia="Times New Roman" w:hAnsiTheme="minorHAnsi" w:cstheme="minorHAnsi"/>
          <w:sz w:val="16"/>
          <w:szCs w:val="16"/>
        </w:rPr>
        <w:t xml:space="preserve"> May</w:t>
      </w:r>
      <w:r w:rsidR="00142173">
        <w:rPr>
          <w:rFonts w:asciiTheme="minorHAnsi" w:eastAsia="Times New Roman" w:hAnsiTheme="minorHAnsi" w:cstheme="minorHAnsi"/>
          <w:sz w:val="16"/>
          <w:szCs w:val="16"/>
        </w:rPr>
        <w:t>, 20</w:t>
      </w:r>
      <w:r w:rsidR="008C5B18">
        <w:rPr>
          <w:rFonts w:asciiTheme="minorHAnsi" w:eastAsia="Times New Roman" w:hAnsiTheme="minorHAnsi" w:cstheme="minorHAnsi"/>
          <w:sz w:val="16"/>
          <w:szCs w:val="16"/>
        </w:rPr>
        <w:t>21</w:t>
      </w:r>
      <w:r w:rsidR="00867FAF" w:rsidRPr="00AD3A52">
        <w:rPr>
          <w:rFonts w:asciiTheme="minorHAnsi" w:eastAsia="Times New Roman" w:hAnsiTheme="minorHAnsi" w:cstheme="minorHAnsi"/>
          <w:sz w:val="16"/>
          <w:szCs w:val="16"/>
        </w:rPr>
        <w:t>.</w:t>
      </w:r>
    </w:p>
    <w:tbl>
      <w:tblPr>
        <w:tblStyle w:val="TableGrid"/>
        <w:tblW w:w="5130" w:type="dxa"/>
        <w:tblInd w:w="108" w:type="dxa"/>
        <w:tblLook w:val="04A0"/>
      </w:tblPr>
      <w:tblGrid>
        <w:gridCol w:w="540"/>
        <w:gridCol w:w="2856"/>
        <w:gridCol w:w="1734"/>
      </w:tblGrid>
      <w:tr w:rsidR="004A64B3" w:rsidRPr="00AD3A52" w:rsidTr="0032450A">
        <w:trPr>
          <w:trHeight w:val="323"/>
        </w:trPr>
        <w:tc>
          <w:tcPr>
            <w:tcW w:w="540" w:type="dxa"/>
            <w:shd w:val="clear" w:color="auto" w:fill="1F497D" w:themeFill="text2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</w:rPr>
              <w:t>S/N</w:t>
            </w:r>
          </w:p>
        </w:tc>
        <w:tc>
          <w:tcPr>
            <w:tcW w:w="2856" w:type="dxa"/>
            <w:shd w:val="clear" w:color="auto" w:fill="1F497D" w:themeFill="text2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</w:rPr>
              <w:t>Indicators</w:t>
            </w:r>
          </w:p>
        </w:tc>
        <w:tc>
          <w:tcPr>
            <w:tcW w:w="1734" w:type="dxa"/>
            <w:shd w:val="clear" w:color="auto" w:fill="1F497D" w:themeFill="text2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</w:rPr>
              <w:t>Rate(%)</w:t>
            </w:r>
          </w:p>
        </w:tc>
      </w:tr>
      <w:tr w:rsidR="004A64B3" w:rsidRPr="00AD3A52" w:rsidTr="00704932">
        <w:trPr>
          <w:trHeight w:val="260"/>
        </w:trPr>
        <w:tc>
          <w:tcPr>
            <w:tcW w:w="540" w:type="dxa"/>
            <w:shd w:val="clear" w:color="auto" w:fill="8DB3E2" w:themeFill="text2" w:themeFillTint="66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856" w:type="dxa"/>
            <w:shd w:val="clear" w:color="auto" w:fill="C6D9F1" w:themeFill="text2" w:themeFillTint="33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Inflation</w:t>
            </w:r>
          </w:p>
        </w:tc>
        <w:tc>
          <w:tcPr>
            <w:tcW w:w="1734" w:type="dxa"/>
            <w:shd w:val="clear" w:color="auto" w:fill="C6D9F1" w:themeFill="text2" w:themeFillTint="33"/>
          </w:tcPr>
          <w:p w:rsidR="004A64B3" w:rsidRPr="00AD3A52" w:rsidRDefault="0091489A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                              3.</w:t>
            </w:r>
            <w:r w:rsidR="008C5B18">
              <w:rPr>
                <w:rFonts w:asciiTheme="minorHAnsi" w:eastAsia="Times New Roman" w:hAnsiTheme="minorHAnsi" w:cstheme="minorHAnsi"/>
                <w:sz w:val="16"/>
                <w:szCs w:val="16"/>
              </w:rPr>
              <w:t>3</w:t>
            </w:r>
            <w:r w:rsidR="002079C3"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%</w:t>
            </w:r>
          </w:p>
        </w:tc>
      </w:tr>
      <w:tr w:rsidR="004A64B3" w:rsidRPr="00AD3A52" w:rsidTr="0032450A">
        <w:trPr>
          <w:trHeight w:val="278"/>
        </w:trPr>
        <w:tc>
          <w:tcPr>
            <w:tcW w:w="540" w:type="dxa"/>
            <w:shd w:val="clear" w:color="auto" w:fill="8DB3E2" w:themeFill="text2" w:themeFillTint="66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56" w:type="dxa"/>
            <w:shd w:val="clear" w:color="auto" w:fill="C6D9F1" w:themeFill="text2" w:themeFillTint="33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Interbank </w:t>
            </w:r>
            <w:r w:rsidR="0096167E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Rate </w:t>
            </w:r>
          </w:p>
        </w:tc>
        <w:tc>
          <w:tcPr>
            <w:tcW w:w="1734" w:type="dxa"/>
            <w:shd w:val="clear" w:color="auto" w:fill="C6D9F1" w:themeFill="text2" w:themeFillTint="33"/>
          </w:tcPr>
          <w:p w:rsidR="004A64B3" w:rsidRPr="00AD3A52" w:rsidRDefault="008C5B18" w:rsidP="0088037A">
            <w:pPr>
              <w:pStyle w:val="Signature"/>
              <w:spacing w:before="0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5.00</w:t>
            </w:r>
            <w:r w:rsidR="002079C3"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%</w:t>
            </w:r>
          </w:p>
        </w:tc>
      </w:tr>
      <w:tr w:rsidR="004A64B3" w:rsidRPr="00AD3A52" w:rsidTr="00704932">
        <w:trPr>
          <w:trHeight w:val="170"/>
        </w:trPr>
        <w:tc>
          <w:tcPr>
            <w:tcW w:w="540" w:type="dxa"/>
            <w:shd w:val="clear" w:color="auto" w:fill="8DB3E2" w:themeFill="text2" w:themeFillTint="66"/>
          </w:tcPr>
          <w:p w:rsidR="004A64B3" w:rsidRPr="00AD3A52" w:rsidRDefault="004A64B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56" w:type="dxa"/>
            <w:shd w:val="clear" w:color="auto" w:fill="C6D9F1" w:themeFill="text2" w:themeFillTint="33"/>
          </w:tcPr>
          <w:p w:rsidR="004A64B3" w:rsidRPr="00AD3A52" w:rsidRDefault="002079C3" w:rsidP="00EE300E">
            <w:pPr>
              <w:pStyle w:val="Signature"/>
              <w:spacing w:before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GDP</w:t>
            </w:r>
          </w:p>
        </w:tc>
        <w:tc>
          <w:tcPr>
            <w:tcW w:w="1734" w:type="dxa"/>
            <w:shd w:val="clear" w:color="auto" w:fill="C6D9F1" w:themeFill="text2" w:themeFillTint="33"/>
          </w:tcPr>
          <w:p w:rsidR="004A64B3" w:rsidRPr="00AD3A52" w:rsidRDefault="008C5B18" w:rsidP="00704932">
            <w:pPr>
              <w:pStyle w:val="Signature"/>
              <w:spacing w:before="0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4.5</w:t>
            </w:r>
            <w:r w:rsidR="002079C3" w:rsidRPr="00AD3A52">
              <w:rPr>
                <w:rFonts w:asciiTheme="minorHAnsi" w:eastAsia="Times New Roman" w:hAnsiTheme="minorHAnsi" w:cstheme="minorHAnsi"/>
                <w:sz w:val="16"/>
                <w:szCs w:val="16"/>
              </w:rPr>
              <w:t>%</w:t>
            </w:r>
          </w:p>
        </w:tc>
      </w:tr>
    </w:tbl>
    <w:p w:rsidR="004A64B3" w:rsidRPr="00AD3A52" w:rsidRDefault="004A64B3" w:rsidP="00EE300E">
      <w:pPr>
        <w:pStyle w:val="Signature"/>
        <w:spacing w:before="0"/>
        <w:rPr>
          <w:rFonts w:asciiTheme="minorHAnsi" w:eastAsia="Times New Roman" w:hAnsiTheme="minorHAnsi" w:cstheme="minorHAnsi"/>
          <w:sz w:val="16"/>
          <w:szCs w:val="16"/>
        </w:rPr>
      </w:pPr>
    </w:p>
    <w:p w:rsidR="00657308" w:rsidRPr="00AD3A52" w:rsidRDefault="00155B8A" w:rsidP="00230E06">
      <w:pPr>
        <w:pStyle w:val="Signature"/>
        <w:spacing w:before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D3A52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Disclaimer: </w:t>
      </w:r>
      <w:r w:rsidRPr="00AD3A52">
        <w:rPr>
          <w:rFonts w:asciiTheme="minorHAnsi" w:hAnsiTheme="minorHAnsi" w:cstheme="minorHAnsi"/>
          <w:i/>
          <w:sz w:val="16"/>
          <w:szCs w:val="16"/>
        </w:rPr>
        <w:t>About the Daily Market Update report: Our Daily Market Update consists of a combination of our valuation update and a discussion about a piece of news or a general theme that called our attention and that we think might be useful for investors. Our valuation update includes: (1) daily stock performances, (2) valuation matrix, and (3) selected financials from our earnings models. The contents hereto are for information purposes only and all statements are therefore without any r</w:t>
      </w:r>
      <w:r w:rsidR="000E47FA" w:rsidRPr="00AD3A52">
        <w:rPr>
          <w:rFonts w:asciiTheme="minorHAnsi" w:hAnsiTheme="minorHAnsi" w:cstheme="minorHAnsi"/>
          <w:i/>
          <w:sz w:val="16"/>
          <w:szCs w:val="16"/>
        </w:rPr>
        <w:t>esponsibility whatsoever on the</w:t>
      </w:r>
      <w:r w:rsidRPr="00AD3A52">
        <w:rPr>
          <w:rFonts w:asciiTheme="minorHAnsi" w:hAnsiTheme="minorHAnsi" w:cstheme="minorHAnsi"/>
          <w:i/>
          <w:sz w:val="16"/>
          <w:szCs w:val="16"/>
        </w:rPr>
        <w:t>part of Optima Corporate Finance (Tanzania).</w:t>
      </w:r>
    </w:p>
    <w:sectPr w:rsidR="00657308" w:rsidRPr="00AD3A52" w:rsidSect="00711305">
      <w:headerReference w:type="default" r:id="rId8"/>
      <w:headerReference w:type="first" r:id="rId9"/>
      <w:footerReference w:type="first" r:id="rId10"/>
      <w:pgSz w:w="12240" w:h="15840" w:code="1"/>
      <w:pgMar w:top="810" w:right="720" w:bottom="540" w:left="720" w:header="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0B" w:rsidRDefault="00F9350B" w:rsidP="000157CE">
      <w:pPr>
        <w:spacing w:after="0" w:line="240" w:lineRule="auto"/>
      </w:pPr>
      <w:r>
        <w:separator/>
      </w:r>
    </w:p>
  </w:endnote>
  <w:endnote w:type="continuationSeparator" w:id="1">
    <w:p w:rsidR="00F9350B" w:rsidRDefault="00F9350B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15" w:type="dxa"/>
        <w:right w:w="115" w:type="dxa"/>
      </w:tblCellMar>
      <w:tblLook w:val="04A0"/>
    </w:tblPr>
    <w:tblGrid>
      <w:gridCol w:w="4718"/>
      <w:gridCol w:w="1670"/>
      <w:gridCol w:w="2087"/>
      <w:gridCol w:w="2555"/>
    </w:tblGrid>
    <w:tr w:rsidR="00C660F9" w:rsidRPr="00280334" w:rsidTr="00711305">
      <w:tc>
        <w:tcPr>
          <w:tcW w:w="2139" w:type="pct"/>
        </w:tcPr>
        <w:p w:rsidR="00C660F9" w:rsidRPr="00280334" w:rsidRDefault="00C660F9">
          <w:pPr>
            <w:pStyle w:val="Footer"/>
            <w:spacing w:line="276" w:lineRule="auto"/>
          </w:pPr>
        </w:p>
      </w:tc>
      <w:tc>
        <w:tcPr>
          <w:tcW w:w="757" w:type="pct"/>
          <w:hideMark/>
        </w:tcPr>
        <w:p w:rsidR="00C660F9" w:rsidRPr="00280334" w:rsidRDefault="00C660F9">
          <w:pPr>
            <w:pStyle w:val="Footer"/>
            <w:spacing w:line="276" w:lineRule="auto"/>
            <w:rPr>
              <w:color w:val="auto"/>
            </w:rPr>
          </w:pPr>
          <w:r w:rsidRPr="00280334">
            <w:rPr>
              <w:color w:val="auto"/>
            </w:rPr>
            <w:t>Phone</w:t>
          </w:r>
        </w:p>
      </w:tc>
      <w:tc>
        <w:tcPr>
          <w:tcW w:w="946" w:type="pct"/>
          <w:hideMark/>
        </w:tcPr>
        <w:p w:rsidR="00C660F9" w:rsidRPr="00280334" w:rsidRDefault="00C660F9">
          <w:pPr>
            <w:pStyle w:val="Footer"/>
            <w:spacing w:line="276" w:lineRule="auto"/>
            <w:rPr>
              <w:color w:val="auto"/>
            </w:rPr>
          </w:pPr>
          <w:r w:rsidRPr="00280334">
            <w:rPr>
              <w:color w:val="auto"/>
            </w:rPr>
            <w:t>Email</w:t>
          </w:r>
        </w:p>
      </w:tc>
      <w:tc>
        <w:tcPr>
          <w:tcW w:w="1158" w:type="pct"/>
          <w:hideMark/>
        </w:tcPr>
        <w:p w:rsidR="00C660F9" w:rsidRPr="00280334" w:rsidRDefault="00C660F9">
          <w:pPr>
            <w:pStyle w:val="Footer"/>
            <w:spacing w:line="276" w:lineRule="auto"/>
            <w:rPr>
              <w:color w:val="auto"/>
            </w:rPr>
          </w:pPr>
          <w:r w:rsidRPr="00280334">
            <w:rPr>
              <w:color w:val="auto"/>
            </w:rPr>
            <w:t>Web</w:t>
          </w:r>
        </w:p>
      </w:tc>
    </w:tr>
    <w:tr w:rsidR="00766980" w:rsidRPr="00280334" w:rsidTr="00711305">
      <w:tc>
        <w:tcPr>
          <w:tcW w:w="2139" w:type="pct"/>
          <w:shd w:val="clear" w:color="auto" w:fill="B0C0C9"/>
          <w:vAlign w:val="bottom"/>
          <w:hideMark/>
        </w:tcPr>
        <w:p w:rsidR="00766980" w:rsidRPr="00711305" w:rsidRDefault="00766980" w:rsidP="000447B5">
          <w:pPr>
            <w:widowControl w:val="0"/>
            <w:autoSpaceDE w:val="0"/>
            <w:autoSpaceDN w:val="0"/>
            <w:adjustRightInd w:val="0"/>
            <w:spacing w:after="0" w:line="360" w:lineRule="auto"/>
            <w:rPr>
              <w:rFonts w:ascii="Times New Roman" w:hAnsi="Times New Roman"/>
              <w:color w:val="FFFFFF" w:themeColor="background1"/>
              <w:sz w:val="16"/>
              <w:szCs w:val="14"/>
            </w:rPr>
          </w:pPr>
          <w:r w:rsidRPr="00711305">
            <w:rPr>
              <w:color w:val="FFFFFF" w:themeColor="background1"/>
              <w:sz w:val="16"/>
              <w:szCs w:val="14"/>
            </w:rPr>
            <w:t>KINONDONI ROAD, TOGO TOWER, P.O. Box 4441 Dar es Salaam</w:t>
          </w:r>
        </w:p>
      </w:tc>
      <w:tc>
        <w:tcPr>
          <w:tcW w:w="757" w:type="pct"/>
          <w:shd w:val="clear" w:color="auto" w:fill="B0C0C9"/>
          <w:vAlign w:val="bottom"/>
          <w:hideMark/>
        </w:tcPr>
        <w:p w:rsidR="00766980" w:rsidRPr="00711305" w:rsidRDefault="00766980" w:rsidP="000447B5">
          <w:pPr>
            <w:widowControl w:val="0"/>
            <w:autoSpaceDE w:val="0"/>
            <w:autoSpaceDN w:val="0"/>
            <w:adjustRightInd w:val="0"/>
            <w:spacing w:after="0" w:line="360" w:lineRule="auto"/>
            <w:rPr>
              <w:rFonts w:ascii="Times New Roman" w:hAnsi="Times New Roman"/>
              <w:color w:val="FFFFFF" w:themeColor="background1"/>
              <w:sz w:val="16"/>
              <w:szCs w:val="14"/>
            </w:rPr>
          </w:pPr>
          <w:r w:rsidRPr="00711305">
            <w:rPr>
              <w:color w:val="FFFFFF" w:themeColor="background1"/>
              <w:sz w:val="16"/>
              <w:szCs w:val="14"/>
            </w:rPr>
            <w:t>+255 22 266 6031</w:t>
          </w:r>
        </w:p>
      </w:tc>
      <w:tc>
        <w:tcPr>
          <w:tcW w:w="946" w:type="pct"/>
          <w:shd w:val="clear" w:color="auto" w:fill="B0C0C9"/>
          <w:hideMark/>
        </w:tcPr>
        <w:p w:rsidR="00766980" w:rsidRPr="00280334" w:rsidRDefault="00766980" w:rsidP="00711305">
          <w:pPr>
            <w:pStyle w:val="ContactDetails"/>
          </w:pPr>
          <w:r w:rsidRPr="00280334">
            <w:t>Info@optimacorporate.co.tz</w:t>
          </w:r>
        </w:p>
      </w:tc>
      <w:tc>
        <w:tcPr>
          <w:tcW w:w="1158" w:type="pct"/>
          <w:shd w:val="clear" w:color="auto" w:fill="B0C0C9"/>
          <w:hideMark/>
        </w:tcPr>
        <w:p w:rsidR="00766980" w:rsidRPr="00280334" w:rsidRDefault="00766980" w:rsidP="00711305">
          <w:pPr>
            <w:pStyle w:val="ContactDetails"/>
          </w:pPr>
          <w:r w:rsidRPr="00280334">
            <w:t>www.optimacorporate.co.tz</w:t>
          </w:r>
        </w:p>
      </w:tc>
    </w:tr>
  </w:tbl>
  <w:p w:rsidR="00C660F9" w:rsidRDefault="00C66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0B" w:rsidRDefault="00F9350B" w:rsidP="000157CE">
      <w:pPr>
        <w:spacing w:after="0" w:line="240" w:lineRule="auto"/>
      </w:pPr>
      <w:r>
        <w:separator/>
      </w:r>
    </w:p>
  </w:footnote>
  <w:footnote w:type="continuationSeparator" w:id="1">
    <w:p w:rsidR="00F9350B" w:rsidRDefault="00F9350B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0800"/>
    </w:tblGrid>
    <w:tr w:rsidR="00C660F9" w:rsidRPr="00280334" w:rsidTr="00097F81">
      <w:tc>
        <w:tcPr>
          <w:tcW w:w="11016" w:type="dxa"/>
        </w:tcPr>
        <w:p w:rsidR="00C660F9" w:rsidRPr="00280334" w:rsidRDefault="00AC500D" w:rsidP="00097F81">
          <w:pPr>
            <w:spacing w:after="0"/>
          </w:pPr>
          <w:r>
            <w:rPr>
              <w:noProof/>
            </w:rPr>
          </w:r>
          <w:r>
            <w:rPr>
              <w:noProof/>
            </w:rPr>
            <w:pict>
              <v:rect id="Rectangle 6" o:spid="_x0000_s2050" style="width:540pt;height:14.4pt;visibility:visible;mso-position-horizontal-relative:char;mso-position-vertical-relative:line;v-text-anchor:bottom" fillcolor="#5590cc" stroked="f" strokeweight=".85pt">
                <v:fill color2="#9fc9eb" rotate="t" angle="90" focus="100%" type="gradient"/>
                <v:textbox>
                  <w:txbxContent>
                    <w:p w:rsidR="00C660F9" w:rsidRDefault="00AC500D" w:rsidP="00925ACA">
                      <w:pPr>
                        <w:pStyle w:val="Header"/>
                        <w:jc w:val="right"/>
                      </w:pPr>
                      <w:r>
                        <w:fldChar w:fldCharType="begin"/>
                      </w:r>
                      <w:r w:rsidR="00C660F9">
                        <w:instrText xml:space="preserve"> Page </w:instrText>
                      </w:r>
                      <w:r>
                        <w:fldChar w:fldCharType="separate"/>
                      </w:r>
                      <w:r w:rsidR="0080357A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none"/>
                <w10:anchorlock/>
              </v:rect>
            </w:pict>
          </w:r>
        </w:p>
      </w:tc>
    </w:tr>
    <w:tr w:rsidR="00C660F9" w:rsidRPr="00280334" w:rsidTr="00097F81">
      <w:trPr>
        <w:trHeight w:val="72"/>
      </w:trPr>
      <w:tc>
        <w:tcPr>
          <w:tcW w:w="11016" w:type="dxa"/>
          <w:shd w:val="clear" w:color="auto" w:fill="B0C0C9"/>
        </w:tcPr>
        <w:p w:rsidR="00C660F9" w:rsidRPr="00280334" w:rsidRDefault="00C660F9" w:rsidP="00097F81">
          <w:pPr>
            <w:pStyle w:val="NoSpacing"/>
            <w:rPr>
              <w:sz w:val="2"/>
            </w:rPr>
          </w:pPr>
        </w:p>
      </w:tc>
    </w:tr>
  </w:tbl>
  <w:p w:rsidR="00C660F9" w:rsidRDefault="00C660F9" w:rsidP="00097F8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F9" w:rsidRPr="00553EE4" w:rsidRDefault="00AC500D" w:rsidP="00553EE4">
    <w:pPr>
      <w:pStyle w:val="NoSpacing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333pt;margin-top:-3.75pt;width:207pt;height:97.5pt;z-index: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" filled="f" stroked="f">
          <v:path arrowok="t"/>
          <v:textbox>
            <w:txbxContent>
              <w:p w:rsidR="00C660F9" w:rsidRDefault="00C660F9" w:rsidP="000319EB">
                <w:pPr>
                  <w:spacing w:after="0" w:line="240" w:lineRule="auto"/>
                </w:pPr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>KINONDONI ROAD,</w:t>
                </w:r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>1</w:t>
                </w:r>
                <w:r w:rsidRPr="002B6D3C">
                  <w:rPr>
                    <w:rFonts w:cs="Calibri"/>
                    <w:sz w:val="18"/>
                    <w:vertAlign w:val="superscript"/>
                  </w:rPr>
                  <w:t>ST</w:t>
                </w:r>
                <w:r w:rsidRPr="002B6D3C">
                  <w:rPr>
                    <w:rFonts w:cs="Calibri"/>
                    <w:sz w:val="18"/>
                  </w:rPr>
                  <w:t xml:space="preserve"> FLOOR, TOGO TOWER</w:t>
                </w:r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 xml:space="preserve">P.O. BOX 4441, </w:t>
                </w:r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>DAR ES SALAAM-TANZANIA</w:t>
                </w:r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>TEL: +255 22 266 6031</w:t>
                </w:r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 xml:space="preserve">EMAIL: </w:t>
                </w:r>
                <w:hyperlink r:id="rId1" w:history="1">
                  <w:r w:rsidRPr="002B6D3C">
                    <w:rPr>
                      <w:rStyle w:val="Hyperlink"/>
                      <w:rFonts w:cs="Calibri"/>
                      <w:sz w:val="18"/>
                    </w:rPr>
                    <w:t>Info@optimacorporate.co.tz</w:t>
                  </w:r>
                </w:hyperlink>
              </w:p>
              <w:p w:rsidR="00766980" w:rsidRPr="002B6D3C" w:rsidRDefault="00766980" w:rsidP="00766980">
                <w:pPr>
                  <w:spacing w:after="0" w:line="240" w:lineRule="auto"/>
                  <w:jc w:val="right"/>
                  <w:rPr>
                    <w:rFonts w:cs="Calibri"/>
                    <w:sz w:val="18"/>
                  </w:rPr>
                </w:pPr>
                <w:r w:rsidRPr="002B6D3C">
                  <w:rPr>
                    <w:rFonts w:cs="Calibri"/>
                    <w:sz w:val="18"/>
                  </w:rPr>
                  <w:t xml:space="preserve">       WEBSITE</w:t>
                </w:r>
                <w:r w:rsidRPr="002B6D3C">
                  <w:rPr>
                    <w:rFonts w:cs="Calibri"/>
                    <w:color w:val="0000FF"/>
                    <w:sz w:val="18"/>
                  </w:rPr>
                  <w:t xml:space="preserve">: www.optimacorporate.co.tz </w:t>
                </w:r>
              </w:p>
              <w:p w:rsidR="00C660F9" w:rsidRDefault="00C660F9" w:rsidP="00142C69">
                <w:pPr>
                  <w:spacing w:after="0" w:line="240" w:lineRule="auto"/>
                </w:pPr>
              </w:p>
            </w:txbxContent>
          </v:textbox>
        </v:shape>
      </w:pict>
    </w:r>
    <w:r w:rsidR="00C660F9">
      <w:rPr>
        <w:noProof/>
      </w:rPr>
      <w:drawing>
        <wp:inline distT="0" distB="0" distL="0" distR="0">
          <wp:extent cx="3192340" cy="1143000"/>
          <wp:effectExtent l="19050" t="0" r="806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145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CellMar>
        <w:left w:w="0" w:type="dxa"/>
        <w:right w:w="0" w:type="dxa"/>
      </w:tblCellMar>
      <w:tblLook w:val="04A0"/>
    </w:tblPr>
    <w:tblGrid>
      <w:gridCol w:w="10800"/>
    </w:tblGrid>
    <w:tr w:rsidR="00C660F9" w:rsidRPr="00280334" w:rsidTr="00F83F6C">
      <w:tc>
        <w:tcPr>
          <w:tcW w:w="11016" w:type="dxa"/>
          <w:hideMark/>
        </w:tcPr>
        <w:p w:rsidR="00C660F9" w:rsidRPr="00280334" w:rsidRDefault="00C660F9" w:rsidP="00F83F6C">
          <w:pPr>
            <w:pStyle w:val="NoSpacing"/>
          </w:pPr>
        </w:p>
      </w:tc>
    </w:tr>
    <w:tr w:rsidR="00C660F9" w:rsidRPr="00280334" w:rsidTr="00F83F6C">
      <w:tc>
        <w:tcPr>
          <w:tcW w:w="11016" w:type="dxa"/>
          <w:shd w:val="clear" w:color="auto" w:fill="B0C0C9"/>
        </w:tcPr>
        <w:p w:rsidR="00C660F9" w:rsidRPr="00280334" w:rsidRDefault="00C660F9" w:rsidP="00F83F6C">
          <w:pPr>
            <w:spacing w:before="60" w:after="40"/>
          </w:pPr>
        </w:p>
      </w:tc>
    </w:tr>
  </w:tbl>
  <w:p w:rsidR="00C660F9" w:rsidRPr="00553EE4" w:rsidRDefault="00C660F9" w:rsidP="00553EE4">
    <w:pPr>
      <w:pStyle w:val="NoSpac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dse.co.tz/sites/all/modules/dse/images/arrow_up.png" style="width:4.8pt;height:2.4pt;visibility:visible" o:bullet="t">
        <v:imagedata r:id="rId1" o:title="arrow_up"/>
      </v:shape>
    </w:pict>
  </w:numPicBullet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680AD8"/>
    <w:multiLevelType w:val="hybridMultilevel"/>
    <w:tmpl w:val="D4323790"/>
    <w:lvl w:ilvl="0" w:tplc="03B80128">
      <w:start w:val="10"/>
      <w:numFmt w:val="bullet"/>
      <w:lvlText w:val="-"/>
      <w:lvlJc w:val="left"/>
      <w:pPr>
        <w:ind w:left="435" w:hanging="360"/>
      </w:pPr>
      <w:rPr>
        <w:rFonts w:ascii="Calibri" w:eastAsia="Times New Roman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ocumentType w:val="letter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26DA"/>
    <w:rsid w:val="00001008"/>
    <w:rsid w:val="000020D0"/>
    <w:rsid w:val="0000337C"/>
    <w:rsid w:val="0000364B"/>
    <w:rsid w:val="0000598D"/>
    <w:rsid w:val="00010F0B"/>
    <w:rsid w:val="000115BB"/>
    <w:rsid w:val="00012801"/>
    <w:rsid w:val="00012980"/>
    <w:rsid w:val="00012EBB"/>
    <w:rsid w:val="00013A31"/>
    <w:rsid w:val="000147A1"/>
    <w:rsid w:val="00014A94"/>
    <w:rsid w:val="00014BD6"/>
    <w:rsid w:val="000157CE"/>
    <w:rsid w:val="000166AC"/>
    <w:rsid w:val="000166E5"/>
    <w:rsid w:val="0001702F"/>
    <w:rsid w:val="000177CB"/>
    <w:rsid w:val="00017E3A"/>
    <w:rsid w:val="00017F40"/>
    <w:rsid w:val="00017FC1"/>
    <w:rsid w:val="00021CF5"/>
    <w:rsid w:val="00021DEE"/>
    <w:rsid w:val="000227EE"/>
    <w:rsid w:val="00023B28"/>
    <w:rsid w:val="000319EB"/>
    <w:rsid w:val="00032953"/>
    <w:rsid w:val="000360B1"/>
    <w:rsid w:val="0003644D"/>
    <w:rsid w:val="0004026A"/>
    <w:rsid w:val="00040F4F"/>
    <w:rsid w:val="00041734"/>
    <w:rsid w:val="00042A8D"/>
    <w:rsid w:val="00042B88"/>
    <w:rsid w:val="000447B5"/>
    <w:rsid w:val="00045A1D"/>
    <w:rsid w:val="00045AAD"/>
    <w:rsid w:val="000504DE"/>
    <w:rsid w:val="00051555"/>
    <w:rsid w:val="0005290D"/>
    <w:rsid w:val="000529FD"/>
    <w:rsid w:val="00053028"/>
    <w:rsid w:val="00054900"/>
    <w:rsid w:val="00055411"/>
    <w:rsid w:val="00060EE7"/>
    <w:rsid w:val="00061221"/>
    <w:rsid w:val="00062672"/>
    <w:rsid w:val="000633C3"/>
    <w:rsid w:val="000642FA"/>
    <w:rsid w:val="00064385"/>
    <w:rsid w:val="000653BD"/>
    <w:rsid w:val="00067699"/>
    <w:rsid w:val="000704FE"/>
    <w:rsid w:val="00070EFF"/>
    <w:rsid w:val="00070FE7"/>
    <w:rsid w:val="00072E54"/>
    <w:rsid w:val="00073DF5"/>
    <w:rsid w:val="00075318"/>
    <w:rsid w:val="0008022E"/>
    <w:rsid w:val="00081FC8"/>
    <w:rsid w:val="000868D5"/>
    <w:rsid w:val="0008729B"/>
    <w:rsid w:val="00090A76"/>
    <w:rsid w:val="000936FA"/>
    <w:rsid w:val="0009423B"/>
    <w:rsid w:val="00094810"/>
    <w:rsid w:val="000956BA"/>
    <w:rsid w:val="00095A8B"/>
    <w:rsid w:val="000973ED"/>
    <w:rsid w:val="0009786E"/>
    <w:rsid w:val="00097F81"/>
    <w:rsid w:val="000A1750"/>
    <w:rsid w:val="000A2C75"/>
    <w:rsid w:val="000A4E99"/>
    <w:rsid w:val="000A61E1"/>
    <w:rsid w:val="000A6E0B"/>
    <w:rsid w:val="000A7DA7"/>
    <w:rsid w:val="000B029F"/>
    <w:rsid w:val="000B1437"/>
    <w:rsid w:val="000B2750"/>
    <w:rsid w:val="000B3760"/>
    <w:rsid w:val="000B5A4D"/>
    <w:rsid w:val="000B71C1"/>
    <w:rsid w:val="000B7A9D"/>
    <w:rsid w:val="000C0084"/>
    <w:rsid w:val="000C01DC"/>
    <w:rsid w:val="000C0957"/>
    <w:rsid w:val="000C0C93"/>
    <w:rsid w:val="000C1F4D"/>
    <w:rsid w:val="000C3026"/>
    <w:rsid w:val="000C452C"/>
    <w:rsid w:val="000C49C2"/>
    <w:rsid w:val="000C4A50"/>
    <w:rsid w:val="000C55E1"/>
    <w:rsid w:val="000C62BF"/>
    <w:rsid w:val="000C76A1"/>
    <w:rsid w:val="000D0330"/>
    <w:rsid w:val="000D2B5F"/>
    <w:rsid w:val="000D3211"/>
    <w:rsid w:val="000D533F"/>
    <w:rsid w:val="000D57C3"/>
    <w:rsid w:val="000D5A23"/>
    <w:rsid w:val="000D7A7D"/>
    <w:rsid w:val="000E11C7"/>
    <w:rsid w:val="000E1C8B"/>
    <w:rsid w:val="000E28CA"/>
    <w:rsid w:val="000E3B48"/>
    <w:rsid w:val="000E47FA"/>
    <w:rsid w:val="000F25CD"/>
    <w:rsid w:val="000F2612"/>
    <w:rsid w:val="000F4645"/>
    <w:rsid w:val="000F6D91"/>
    <w:rsid w:val="000F7C49"/>
    <w:rsid w:val="00102C1B"/>
    <w:rsid w:val="00102C38"/>
    <w:rsid w:val="00102E51"/>
    <w:rsid w:val="00103717"/>
    <w:rsid w:val="00103AFA"/>
    <w:rsid w:val="0010402B"/>
    <w:rsid w:val="00105117"/>
    <w:rsid w:val="00106B0C"/>
    <w:rsid w:val="00111F6A"/>
    <w:rsid w:val="00113654"/>
    <w:rsid w:val="00114564"/>
    <w:rsid w:val="00115354"/>
    <w:rsid w:val="001157DA"/>
    <w:rsid w:val="001170F5"/>
    <w:rsid w:val="001179FC"/>
    <w:rsid w:val="00120364"/>
    <w:rsid w:val="00121072"/>
    <w:rsid w:val="0012197A"/>
    <w:rsid w:val="001229EB"/>
    <w:rsid w:val="00123B87"/>
    <w:rsid w:val="00125DB6"/>
    <w:rsid w:val="001261B5"/>
    <w:rsid w:val="001264FA"/>
    <w:rsid w:val="00127D82"/>
    <w:rsid w:val="0013043E"/>
    <w:rsid w:val="00132CE6"/>
    <w:rsid w:val="00132FF0"/>
    <w:rsid w:val="00133BCB"/>
    <w:rsid w:val="001348EC"/>
    <w:rsid w:val="00134E38"/>
    <w:rsid w:val="001361BC"/>
    <w:rsid w:val="001365B4"/>
    <w:rsid w:val="0014084B"/>
    <w:rsid w:val="00140F3B"/>
    <w:rsid w:val="00142092"/>
    <w:rsid w:val="00142173"/>
    <w:rsid w:val="00142A61"/>
    <w:rsid w:val="00142C69"/>
    <w:rsid w:val="00144248"/>
    <w:rsid w:val="0014542C"/>
    <w:rsid w:val="00146CBA"/>
    <w:rsid w:val="00147D53"/>
    <w:rsid w:val="00150679"/>
    <w:rsid w:val="0015291E"/>
    <w:rsid w:val="00152D3A"/>
    <w:rsid w:val="00154D15"/>
    <w:rsid w:val="00155B8A"/>
    <w:rsid w:val="00155FF5"/>
    <w:rsid w:val="0016005A"/>
    <w:rsid w:val="00161E95"/>
    <w:rsid w:val="001633D1"/>
    <w:rsid w:val="00165340"/>
    <w:rsid w:val="001653BB"/>
    <w:rsid w:val="001655F4"/>
    <w:rsid w:val="00166069"/>
    <w:rsid w:val="001676ED"/>
    <w:rsid w:val="00167877"/>
    <w:rsid w:val="001679E4"/>
    <w:rsid w:val="00171136"/>
    <w:rsid w:val="00172058"/>
    <w:rsid w:val="0017282A"/>
    <w:rsid w:val="00173417"/>
    <w:rsid w:val="00174338"/>
    <w:rsid w:val="0017486B"/>
    <w:rsid w:val="001748D2"/>
    <w:rsid w:val="00176AF7"/>
    <w:rsid w:val="0018100B"/>
    <w:rsid w:val="0018126E"/>
    <w:rsid w:val="00181F62"/>
    <w:rsid w:val="00182294"/>
    <w:rsid w:val="00182D9D"/>
    <w:rsid w:val="00183172"/>
    <w:rsid w:val="00184317"/>
    <w:rsid w:val="00184E0A"/>
    <w:rsid w:val="00187DBE"/>
    <w:rsid w:val="00187EF5"/>
    <w:rsid w:val="00192CF9"/>
    <w:rsid w:val="001931C1"/>
    <w:rsid w:val="00194CF0"/>
    <w:rsid w:val="001950F9"/>
    <w:rsid w:val="00195A29"/>
    <w:rsid w:val="00195C17"/>
    <w:rsid w:val="00196156"/>
    <w:rsid w:val="001A02EA"/>
    <w:rsid w:val="001A09F7"/>
    <w:rsid w:val="001A1F09"/>
    <w:rsid w:val="001A1FDD"/>
    <w:rsid w:val="001A3231"/>
    <w:rsid w:val="001A40BB"/>
    <w:rsid w:val="001A70A7"/>
    <w:rsid w:val="001A73FF"/>
    <w:rsid w:val="001A7717"/>
    <w:rsid w:val="001B0498"/>
    <w:rsid w:val="001B52AC"/>
    <w:rsid w:val="001C291B"/>
    <w:rsid w:val="001C55F6"/>
    <w:rsid w:val="001C56EC"/>
    <w:rsid w:val="001C707C"/>
    <w:rsid w:val="001D1486"/>
    <w:rsid w:val="001D178A"/>
    <w:rsid w:val="001D342B"/>
    <w:rsid w:val="001D6CD2"/>
    <w:rsid w:val="001D76C8"/>
    <w:rsid w:val="001E0CB3"/>
    <w:rsid w:val="001E1825"/>
    <w:rsid w:val="001E4A2E"/>
    <w:rsid w:val="001E5B6B"/>
    <w:rsid w:val="001E64E5"/>
    <w:rsid w:val="001E66CD"/>
    <w:rsid w:val="001E7F15"/>
    <w:rsid w:val="001F3F6A"/>
    <w:rsid w:val="001F4550"/>
    <w:rsid w:val="001F5EF5"/>
    <w:rsid w:val="001F71A0"/>
    <w:rsid w:val="00200FFA"/>
    <w:rsid w:val="00201F4E"/>
    <w:rsid w:val="00202186"/>
    <w:rsid w:val="0020487C"/>
    <w:rsid w:val="0020566F"/>
    <w:rsid w:val="00205A63"/>
    <w:rsid w:val="00205BFC"/>
    <w:rsid w:val="002079C3"/>
    <w:rsid w:val="00207FF0"/>
    <w:rsid w:val="00210D8B"/>
    <w:rsid w:val="00210F2F"/>
    <w:rsid w:val="002118DE"/>
    <w:rsid w:val="00212BC0"/>
    <w:rsid w:val="00212C19"/>
    <w:rsid w:val="00213F95"/>
    <w:rsid w:val="002157CE"/>
    <w:rsid w:val="00215E0B"/>
    <w:rsid w:val="00216DE4"/>
    <w:rsid w:val="00220004"/>
    <w:rsid w:val="0022053A"/>
    <w:rsid w:val="00221C82"/>
    <w:rsid w:val="00223331"/>
    <w:rsid w:val="00226164"/>
    <w:rsid w:val="00230E06"/>
    <w:rsid w:val="0023103F"/>
    <w:rsid w:val="00232F33"/>
    <w:rsid w:val="00233C03"/>
    <w:rsid w:val="00235875"/>
    <w:rsid w:val="00236128"/>
    <w:rsid w:val="00236170"/>
    <w:rsid w:val="00236737"/>
    <w:rsid w:val="0024033E"/>
    <w:rsid w:val="00245D94"/>
    <w:rsid w:val="00246E41"/>
    <w:rsid w:val="002510E6"/>
    <w:rsid w:val="002569FE"/>
    <w:rsid w:val="002616EF"/>
    <w:rsid w:val="00267FC7"/>
    <w:rsid w:val="00271524"/>
    <w:rsid w:val="00272EA0"/>
    <w:rsid w:val="00273792"/>
    <w:rsid w:val="0027388C"/>
    <w:rsid w:val="00274138"/>
    <w:rsid w:val="00274221"/>
    <w:rsid w:val="00274AE2"/>
    <w:rsid w:val="00275527"/>
    <w:rsid w:val="00275899"/>
    <w:rsid w:val="00275905"/>
    <w:rsid w:val="00275B03"/>
    <w:rsid w:val="0027720B"/>
    <w:rsid w:val="00277548"/>
    <w:rsid w:val="0027781F"/>
    <w:rsid w:val="00280334"/>
    <w:rsid w:val="002816A9"/>
    <w:rsid w:val="00283247"/>
    <w:rsid w:val="00283F43"/>
    <w:rsid w:val="00285A96"/>
    <w:rsid w:val="00286942"/>
    <w:rsid w:val="00287AAF"/>
    <w:rsid w:val="002913D4"/>
    <w:rsid w:val="002916B0"/>
    <w:rsid w:val="002924B9"/>
    <w:rsid w:val="00292611"/>
    <w:rsid w:val="00295477"/>
    <w:rsid w:val="002968BF"/>
    <w:rsid w:val="002A2E49"/>
    <w:rsid w:val="002A5020"/>
    <w:rsid w:val="002A6EB9"/>
    <w:rsid w:val="002B15D5"/>
    <w:rsid w:val="002B1A66"/>
    <w:rsid w:val="002B316B"/>
    <w:rsid w:val="002B4820"/>
    <w:rsid w:val="002B5CC1"/>
    <w:rsid w:val="002C04C3"/>
    <w:rsid w:val="002C2656"/>
    <w:rsid w:val="002C26DA"/>
    <w:rsid w:val="002C31E7"/>
    <w:rsid w:val="002C434B"/>
    <w:rsid w:val="002C5009"/>
    <w:rsid w:val="002C7D5C"/>
    <w:rsid w:val="002C7F1B"/>
    <w:rsid w:val="002D162E"/>
    <w:rsid w:val="002E17C7"/>
    <w:rsid w:val="002E280F"/>
    <w:rsid w:val="002E30FF"/>
    <w:rsid w:val="002E352C"/>
    <w:rsid w:val="002E47FA"/>
    <w:rsid w:val="002E6FF8"/>
    <w:rsid w:val="002E7884"/>
    <w:rsid w:val="002E7F68"/>
    <w:rsid w:val="002F2D76"/>
    <w:rsid w:val="002F3715"/>
    <w:rsid w:val="002F3754"/>
    <w:rsid w:val="003004B8"/>
    <w:rsid w:val="00300CE7"/>
    <w:rsid w:val="00302610"/>
    <w:rsid w:val="00303811"/>
    <w:rsid w:val="00307570"/>
    <w:rsid w:val="00312633"/>
    <w:rsid w:val="003144E2"/>
    <w:rsid w:val="00314DD7"/>
    <w:rsid w:val="00315FEB"/>
    <w:rsid w:val="00317926"/>
    <w:rsid w:val="00320BE2"/>
    <w:rsid w:val="003229E6"/>
    <w:rsid w:val="00323E54"/>
    <w:rsid w:val="0032450A"/>
    <w:rsid w:val="00326E97"/>
    <w:rsid w:val="003272A8"/>
    <w:rsid w:val="00327C19"/>
    <w:rsid w:val="003321CB"/>
    <w:rsid w:val="0033490C"/>
    <w:rsid w:val="00335490"/>
    <w:rsid w:val="00335B2D"/>
    <w:rsid w:val="00336626"/>
    <w:rsid w:val="00336861"/>
    <w:rsid w:val="003416E9"/>
    <w:rsid w:val="00342513"/>
    <w:rsid w:val="00342B86"/>
    <w:rsid w:val="00343FED"/>
    <w:rsid w:val="00345522"/>
    <w:rsid w:val="0034592E"/>
    <w:rsid w:val="0035194C"/>
    <w:rsid w:val="0035245A"/>
    <w:rsid w:val="00352AEB"/>
    <w:rsid w:val="00352F31"/>
    <w:rsid w:val="003538B6"/>
    <w:rsid w:val="003542DF"/>
    <w:rsid w:val="00355583"/>
    <w:rsid w:val="00355ABC"/>
    <w:rsid w:val="00356774"/>
    <w:rsid w:val="003602BC"/>
    <w:rsid w:val="003624AE"/>
    <w:rsid w:val="00365B33"/>
    <w:rsid w:val="00365F0C"/>
    <w:rsid w:val="0036754F"/>
    <w:rsid w:val="00370DFC"/>
    <w:rsid w:val="00371F38"/>
    <w:rsid w:val="0037223C"/>
    <w:rsid w:val="0037245E"/>
    <w:rsid w:val="003740DF"/>
    <w:rsid w:val="00374EB0"/>
    <w:rsid w:val="0037555E"/>
    <w:rsid w:val="00375D93"/>
    <w:rsid w:val="00376653"/>
    <w:rsid w:val="00377859"/>
    <w:rsid w:val="0038007B"/>
    <w:rsid w:val="0038116A"/>
    <w:rsid w:val="003813AC"/>
    <w:rsid w:val="00381710"/>
    <w:rsid w:val="00381D13"/>
    <w:rsid w:val="003823AF"/>
    <w:rsid w:val="0038247D"/>
    <w:rsid w:val="00382EC1"/>
    <w:rsid w:val="00383AC4"/>
    <w:rsid w:val="003852C6"/>
    <w:rsid w:val="003858DF"/>
    <w:rsid w:val="00386C15"/>
    <w:rsid w:val="00386C6B"/>
    <w:rsid w:val="00387383"/>
    <w:rsid w:val="003903C1"/>
    <w:rsid w:val="003912FE"/>
    <w:rsid w:val="003918B4"/>
    <w:rsid w:val="00391F9D"/>
    <w:rsid w:val="0039559D"/>
    <w:rsid w:val="00397279"/>
    <w:rsid w:val="003A0DBD"/>
    <w:rsid w:val="003A20EB"/>
    <w:rsid w:val="003A55CC"/>
    <w:rsid w:val="003A5681"/>
    <w:rsid w:val="003B1551"/>
    <w:rsid w:val="003B193D"/>
    <w:rsid w:val="003B3BF3"/>
    <w:rsid w:val="003B5E65"/>
    <w:rsid w:val="003C0387"/>
    <w:rsid w:val="003C0F59"/>
    <w:rsid w:val="003C1AF6"/>
    <w:rsid w:val="003C22FA"/>
    <w:rsid w:val="003C311F"/>
    <w:rsid w:val="003C5370"/>
    <w:rsid w:val="003C6633"/>
    <w:rsid w:val="003D00B9"/>
    <w:rsid w:val="003D0934"/>
    <w:rsid w:val="003D1469"/>
    <w:rsid w:val="003D44D8"/>
    <w:rsid w:val="003D7053"/>
    <w:rsid w:val="003E0348"/>
    <w:rsid w:val="003E154D"/>
    <w:rsid w:val="003E21F6"/>
    <w:rsid w:val="003E3AD4"/>
    <w:rsid w:val="003E3CB9"/>
    <w:rsid w:val="003E6547"/>
    <w:rsid w:val="003E68C6"/>
    <w:rsid w:val="003E6944"/>
    <w:rsid w:val="003E7293"/>
    <w:rsid w:val="003F262E"/>
    <w:rsid w:val="003F4452"/>
    <w:rsid w:val="003F54F6"/>
    <w:rsid w:val="003F5E0B"/>
    <w:rsid w:val="0040184B"/>
    <w:rsid w:val="0040240F"/>
    <w:rsid w:val="00406FAB"/>
    <w:rsid w:val="0041026F"/>
    <w:rsid w:val="00411786"/>
    <w:rsid w:val="00414235"/>
    <w:rsid w:val="004166A7"/>
    <w:rsid w:val="00423058"/>
    <w:rsid w:val="004236E4"/>
    <w:rsid w:val="00425C08"/>
    <w:rsid w:val="0042743D"/>
    <w:rsid w:val="004278D6"/>
    <w:rsid w:val="00430C8F"/>
    <w:rsid w:val="00432BAC"/>
    <w:rsid w:val="004330B4"/>
    <w:rsid w:val="00435EF0"/>
    <w:rsid w:val="00441DFF"/>
    <w:rsid w:val="004448DD"/>
    <w:rsid w:val="004453A9"/>
    <w:rsid w:val="004457BE"/>
    <w:rsid w:val="00450B4B"/>
    <w:rsid w:val="0045664A"/>
    <w:rsid w:val="00462CB0"/>
    <w:rsid w:val="00463482"/>
    <w:rsid w:val="00465BC2"/>
    <w:rsid w:val="004669AA"/>
    <w:rsid w:val="00471FDB"/>
    <w:rsid w:val="00472A39"/>
    <w:rsid w:val="0047358A"/>
    <w:rsid w:val="00476863"/>
    <w:rsid w:val="00476946"/>
    <w:rsid w:val="00477459"/>
    <w:rsid w:val="00480234"/>
    <w:rsid w:val="00482453"/>
    <w:rsid w:val="00483247"/>
    <w:rsid w:val="00485E40"/>
    <w:rsid w:val="00487E1D"/>
    <w:rsid w:val="00490268"/>
    <w:rsid w:val="00493567"/>
    <w:rsid w:val="00495F81"/>
    <w:rsid w:val="00496024"/>
    <w:rsid w:val="00497402"/>
    <w:rsid w:val="004A0E6F"/>
    <w:rsid w:val="004A1E7E"/>
    <w:rsid w:val="004A365F"/>
    <w:rsid w:val="004A3668"/>
    <w:rsid w:val="004A4101"/>
    <w:rsid w:val="004A5C4B"/>
    <w:rsid w:val="004A64B3"/>
    <w:rsid w:val="004A6B52"/>
    <w:rsid w:val="004B0641"/>
    <w:rsid w:val="004B2627"/>
    <w:rsid w:val="004B27D5"/>
    <w:rsid w:val="004B5FD1"/>
    <w:rsid w:val="004B6285"/>
    <w:rsid w:val="004B655E"/>
    <w:rsid w:val="004C0269"/>
    <w:rsid w:val="004C1E1D"/>
    <w:rsid w:val="004C2DD2"/>
    <w:rsid w:val="004C42E7"/>
    <w:rsid w:val="004C5AA0"/>
    <w:rsid w:val="004C6954"/>
    <w:rsid w:val="004D1336"/>
    <w:rsid w:val="004D2738"/>
    <w:rsid w:val="004D6852"/>
    <w:rsid w:val="004D6DBC"/>
    <w:rsid w:val="004D7121"/>
    <w:rsid w:val="004D7970"/>
    <w:rsid w:val="004D7E18"/>
    <w:rsid w:val="004E054A"/>
    <w:rsid w:val="004E126F"/>
    <w:rsid w:val="004E2338"/>
    <w:rsid w:val="004E44A4"/>
    <w:rsid w:val="004E67B9"/>
    <w:rsid w:val="004E6D7E"/>
    <w:rsid w:val="004E759E"/>
    <w:rsid w:val="004F07D3"/>
    <w:rsid w:val="004F15BC"/>
    <w:rsid w:val="004F1B9D"/>
    <w:rsid w:val="004F2C7F"/>
    <w:rsid w:val="004F3D04"/>
    <w:rsid w:val="004F4BAF"/>
    <w:rsid w:val="004F4C2A"/>
    <w:rsid w:val="004F4D0C"/>
    <w:rsid w:val="004F5844"/>
    <w:rsid w:val="004F5FA3"/>
    <w:rsid w:val="004F7129"/>
    <w:rsid w:val="005016A0"/>
    <w:rsid w:val="00501709"/>
    <w:rsid w:val="00501C4D"/>
    <w:rsid w:val="0050266E"/>
    <w:rsid w:val="00503341"/>
    <w:rsid w:val="005034F7"/>
    <w:rsid w:val="0050383C"/>
    <w:rsid w:val="005066B8"/>
    <w:rsid w:val="005111D3"/>
    <w:rsid w:val="0051237A"/>
    <w:rsid w:val="00513376"/>
    <w:rsid w:val="00515A2D"/>
    <w:rsid w:val="00517492"/>
    <w:rsid w:val="005177E4"/>
    <w:rsid w:val="00520895"/>
    <w:rsid w:val="0052186D"/>
    <w:rsid w:val="0052202D"/>
    <w:rsid w:val="0052343A"/>
    <w:rsid w:val="00523E4C"/>
    <w:rsid w:val="005244B7"/>
    <w:rsid w:val="005254EF"/>
    <w:rsid w:val="005261C4"/>
    <w:rsid w:val="00526E5A"/>
    <w:rsid w:val="005302BE"/>
    <w:rsid w:val="00531034"/>
    <w:rsid w:val="00531D17"/>
    <w:rsid w:val="005322CD"/>
    <w:rsid w:val="00533557"/>
    <w:rsid w:val="00533667"/>
    <w:rsid w:val="00535B43"/>
    <w:rsid w:val="00536E34"/>
    <w:rsid w:val="00537242"/>
    <w:rsid w:val="00541846"/>
    <w:rsid w:val="005431C1"/>
    <w:rsid w:val="00544DD1"/>
    <w:rsid w:val="005460B7"/>
    <w:rsid w:val="0054778C"/>
    <w:rsid w:val="0055009F"/>
    <w:rsid w:val="00550E17"/>
    <w:rsid w:val="00551D8E"/>
    <w:rsid w:val="00553EE4"/>
    <w:rsid w:val="00554F15"/>
    <w:rsid w:val="0056484D"/>
    <w:rsid w:val="00564F35"/>
    <w:rsid w:val="00565943"/>
    <w:rsid w:val="00566855"/>
    <w:rsid w:val="005672DC"/>
    <w:rsid w:val="00567A7F"/>
    <w:rsid w:val="00572AFF"/>
    <w:rsid w:val="00576E3B"/>
    <w:rsid w:val="005774DC"/>
    <w:rsid w:val="0057750F"/>
    <w:rsid w:val="0058048F"/>
    <w:rsid w:val="00581574"/>
    <w:rsid w:val="00581638"/>
    <w:rsid w:val="005835E3"/>
    <w:rsid w:val="005862B8"/>
    <w:rsid w:val="00586D04"/>
    <w:rsid w:val="00587E64"/>
    <w:rsid w:val="00595395"/>
    <w:rsid w:val="00595B9E"/>
    <w:rsid w:val="00595E61"/>
    <w:rsid w:val="00597B86"/>
    <w:rsid w:val="005A203F"/>
    <w:rsid w:val="005A3BDB"/>
    <w:rsid w:val="005A3F81"/>
    <w:rsid w:val="005A4F3B"/>
    <w:rsid w:val="005B01E1"/>
    <w:rsid w:val="005B09E9"/>
    <w:rsid w:val="005B174A"/>
    <w:rsid w:val="005B1F87"/>
    <w:rsid w:val="005B682E"/>
    <w:rsid w:val="005C0F22"/>
    <w:rsid w:val="005C195B"/>
    <w:rsid w:val="005C1A1A"/>
    <w:rsid w:val="005C24F6"/>
    <w:rsid w:val="005C2CC4"/>
    <w:rsid w:val="005C3061"/>
    <w:rsid w:val="005C324E"/>
    <w:rsid w:val="005C3290"/>
    <w:rsid w:val="005C34E5"/>
    <w:rsid w:val="005C6775"/>
    <w:rsid w:val="005D0189"/>
    <w:rsid w:val="005D1646"/>
    <w:rsid w:val="005D2826"/>
    <w:rsid w:val="005D5ED1"/>
    <w:rsid w:val="005D773A"/>
    <w:rsid w:val="005E08A2"/>
    <w:rsid w:val="005E238A"/>
    <w:rsid w:val="005E56FB"/>
    <w:rsid w:val="005E58CF"/>
    <w:rsid w:val="005E5E04"/>
    <w:rsid w:val="005F0D9F"/>
    <w:rsid w:val="005F2C27"/>
    <w:rsid w:val="005F7878"/>
    <w:rsid w:val="005F7ADA"/>
    <w:rsid w:val="00600719"/>
    <w:rsid w:val="006017B3"/>
    <w:rsid w:val="00603CA3"/>
    <w:rsid w:val="00606051"/>
    <w:rsid w:val="00607309"/>
    <w:rsid w:val="00607C34"/>
    <w:rsid w:val="00611413"/>
    <w:rsid w:val="0061458E"/>
    <w:rsid w:val="00615206"/>
    <w:rsid w:val="0062029E"/>
    <w:rsid w:val="0062574F"/>
    <w:rsid w:val="0063051C"/>
    <w:rsid w:val="006309BE"/>
    <w:rsid w:val="0063199C"/>
    <w:rsid w:val="006337D3"/>
    <w:rsid w:val="00634DC2"/>
    <w:rsid w:val="00635A2B"/>
    <w:rsid w:val="00635EF7"/>
    <w:rsid w:val="00636600"/>
    <w:rsid w:val="00636B1D"/>
    <w:rsid w:val="00637274"/>
    <w:rsid w:val="00640574"/>
    <w:rsid w:val="006427A6"/>
    <w:rsid w:val="00643057"/>
    <w:rsid w:val="00647E95"/>
    <w:rsid w:val="00651375"/>
    <w:rsid w:val="0065152E"/>
    <w:rsid w:val="006518D9"/>
    <w:rsid w:val="006524F6"/>
    <w:rsid w:val="0065480E"/>
    <w:rsid w:val="00655B88"/>
    <w:rsid w:val="00657308"/>
    <w:rsid w:val="00660A36"/>
    <w:rsid w:val="00661100"/>
    <w:rsid w:val="00663B0E"/>
    <w:rsid w:val="00663DEE"/>
    <w:rsid w:val="00664EFC"/>
    <w:rsid w:val="006657C8"/>
    <w:rsid w:val="006676C8"/>
    <w:rsid w:val="00670648"/>
    <w:rsid w:val="006712C1"/>
    <w:rsid w:val="006715BE"/>
    <w:rsid w:val="00671E75"/>
    <w:rsid w:val="006749A1"/>
    <w:rsid w:val="00675AF9"/>
    <w:rsid w:val="006764F6"/>
    <w:rsid w:val="006773A2"/>
    <w:rsid w:val="00677998"/>
    <w:rsid w:val="00681311"/>
    <w:rsid w:val="0068271F"/>
    <w:rsid w:val="00682E23"/>
    <w:rsid w:val="00683015"/>
    <w:rsid w:val="00683200"/>
    <w:rsid w:val="006849D0"/>
    <w:rsid w:val="006869BE"/>
    <w:rsid w:val="0068761A"/>
    <w:rsid w:val="00690C8F"/>
    <w:rsid w:val="00690E3A"/>
    <w:rsid w:val="00691AD0"/>
    <w:rsid w:val="00691CAD"/>
    <w:rsid w:val="00693A92"/>
    <w:rsid w:val="0069491C"/>
    <w:rsid w:val="006967F3"/>
    <w:rsid w:val="006A01C7"/>
    <w:rsid w:val="006A0953"/>
    <w:rsid w:val="006A0F9C"/>
    <w:rsid w:val="006A2623"/>
    <w:rsid w:val="006A514B"/>
    <w:rsid w:val="006A5484"/>
    <w:rsid w:val="006A593D"/>
    <w:rsid w:val="006B24B3"/>
    <w:rsid w:val="006B32DF"/>
    <w:rsid w:val="006B567C"/>
    <w:rsid w:val="006B6DC5"/>
    <w:rsid w:val="006B7FD9"/>
    <w:rsid w:val="006C0371"/>
    <w:rsid w:val="006C492B"/>
    <w:rsid w:val="006C5760"/>
    <w:rsid w:val="006C7B51"/>
    <w:rsid w:val="006C7F6D"/>
    <w:rsid w:val="006D1222"/>
    <w:rsid w:val="006D51E9"/>
    <w:rsid w:val="006D5527"/>
    <w:rsid w:val="006D62A9"/>
    <w:rsid w:val="006E041B"/>
    <w:rsid w:val="006E0B26"/>
    <w:rsid w:val="006E2A77"/>
    <w:rsid w:val="006E6FC0"/>
    <w:rsid w:val="006F20D1"/>
    <w:rsid w:val="00701E52"/>
    <w:rsid w:val="0070234F"/>
    <w:rsid w:val="007026AC"/>
    <w:rsid w:val="00703442"/>
    <w:rsid w:val="007036C9"/>
    <w:rsid w:val="007039C3"/>
    <w:rsid w:val="00704932"/>
    <w:rsid w:val="00704B67"/>
    <w:rsid w:val="00704E29"/>
    <w:rsid w:val="0070678A"/>
    <w:rsid w:val="00711305"/>
    <w:rsid w:val="0071243D"/>
    <w:rsid w:val="00712FC5"/>
    <w:rsid w:val="007136A6"/>
    <w:rsid w:val="00713D49"/>
    <w:rsid w:val="0071475D"/>
    <w:rsid w:val="0071729A"/>
    <w:rsid w:val="00720109"/>
    <w:rsid w:val="0072078B"/>
    <w:rsid w:val="00722376"/>
    <w:rsid w:val="00722C8A"/>
    <w:rsid w:val="00723D18"/>
    <w:rsid w:val="00724FD4"/>
    <w:rsid w:val="00726672"/>
    <w:rsid w:val="00726D4F"/>
    <w:rsid w:val="00727272"/>
    <w:rsid w:val="00727E85"/>
    <w:rsid w:val="007306A3"/>
    <w:rsid w:val="0073131D"/>
    <w:rsid w:val="00731E48"/>
    <w:rsid w:val="0073254C"/>
    <w:rsid w:val="00733394"/>
    <w:rsid w:val="00733527"/>
    <w:rsid w:val="00734C96"/>
    <w:rsid w:val="00734EC4"/>
    <w:rsid w:val="00735204"/>
    <w:rsid w:val="007359C9"/>
    <w:rsid w:val="00735EF0"/>
    <w:rsid w:val="0073605F"/>
    <w:rsid w:val="00740A37"/>
    <w:rsid w:val="00740CB5"/>
    <w:rsid w:val="007432AF"/>
    <w:rsid w:val="00744420"/>
    <w:rsid w:val="0074479C"/>
    <w:rsid w:val="00745153"/>
    <w:rsid w:val="007458D0"/>
    <w:rsid w:val="00747750"/>
    <w:rsid w:val="00747D27"/>
    <w:rsid w:val="00750549"/>
    <w:rsid w:val="007506E8"/>
    <w:rsid w:val="00751D1A"/>
    <w:rsid w:val="0075235C"/>
    <w:rsid w:val="0075267F"/>
    <w:rsid w:val="00755D31"/>
    <w:rsid w:val="007570F7"/>
    <w:rsid w:val="0076024E"/>
    <w:rsid w:val="00760601"/>
    <w:rsid w:val="00760D47"/>
    <w:rsid w:val="00760F54"/>
    <w:rsid w:val="00760F9E"/>
    <w:rsid w:val="00761E8F"/>
    <w:rsid w:val="0076257B"/>
    <w:rsid w:val="00765BE8"/>
    <w:rsid w:val="007665D8"/>
    <w:rsid w:val="00766980"/>
    <w:rsid w:val="00767D1C"/>
    <w:rsid w:val="00770704"/>
    <w:rsid w:val="0077237D"/>
    <w:rsid w:val="00777A54"/>
    <w:rsid w:val="007803EE"/>
    <w:rsid w:val="007811AB"/>
    <w:rsid w:val="00781701"/>
    <w:rsid w:val="00781EDF"/>
    <w:rsid w:val="0078319F"/>
    <w:rsid w:val="0079024D"/>
    <w:rsid w:val="00790405"/>
    <w:rsid w:val="007909E5"/>
    <w:rsid w:val="00790ADC"/>
    <w:rsid w:val="0079156B"/>
    <w:rsid w:val="00791814"/>
    <w:rsid w:val="00791C05"/>
    <w:rsid w:val="0079315D"/>
    <w:rsid w:val="00794A89"/>
    <w:rsid w:val="00795128"/>
    <w:rsid w:val="00795E5F"/>
    <w:rsid w:val="00796C19"/>
    <w:rsid w:val="00796F14"/>
    <w:rsid w:val="00797DD4"/>
    <w:rsid w:val="007A1EF7"/>
    <w:rsid w:val="007A4F9C"/>
    <w:rsid w:val="007A531C"/>
    <w:rsid w:val="007A76D7"/>
    <w:rsid w:val="007B04E4"/>
    <w:rsid w:val="007B28B3"/>
    <w:rsid w:val="007B59F4"/>
    <w:rsid w:val="007B6704"/>
    <w:rsid w:val="007B6E3A"/>
    <w:rsid w:val="007B7C3F"/>
    <w:rsid w:val="007C0187"/>
    <w:rsid w:val="007C02E3"/>
    <w:rsid w:val="007C2CA3"/>
    <w:rsid w:val="007C3562"/>
    <w:rsid w:val="007C3AFB"/>
    <w:rsid w:val="007C494D"/>
    <w:rsid w:val="007C722C"/>
    <w:rsid w:val="007D0246"/>
    <w:rsid w:val="007D1C12"/>
    <w:rsid w:val="007D39B2"/>
    <w:rsid w:val="007D3D27"/>
    <w:rsid w:val="007D673E"/>
    <w:rsid w:val="007D76E6"/>
    <w:rsid w:val="007D78D9"/>
    <w:rsid w:val="007D7986"/>
    <w:rsid w:val="007E179E"/>
    <w:rsid w:val="007E1B9A"/>
    <w:rsid w:val="007E31A3"/>
    <w:rsid w:val="007E662C"/>
    <w:rsid w:val="007E71F4"/>
    <w:rsid w:val="007F0915"/>
    <w:rsid w:val="007F1EE5"/>
    <w:rsid w:val="007F286C"/>
    <w:rsid w:val="007F6EEC"/>
    <w:rsid w:val="0080357A"/>
    <w:rsid w:val="00803A98"/>
    <w:rsid w:val="008049DC"/>
    <w:rsid w:val="008052A9"/>
    <w:rsid w:val="00805400"/>
    <w:rsid w:val="00807431"/>
    <w:rsid w:val="008102AB"/>
    <w:rsid w:val="00810F6B"/>
    <w:rsid w:val="008112E3"/>
    <w:rsid w:val="00811F33"/>
    <w:rsid w:val="00812364"/>
    <w:rsid w:val="00812859"/>
    <w:rsid w:val="0081309E"/>
    <w:rsid w:val="00814EDE"/>
    <w:rsid w:val="0081500C"/>
    <w:rsid w:val="00817C5F"/>
    <w:rsid w:val="00817EC5"/>
    <w:rsid w:val="008226CA"/>
    <w:rsid w:val="00823669"/>
    <w:rsid w:val="00825472"/>
    <w:rsid w:val="00825520"/>
    <w:rsid w:val="008255E2"/>
    <w:rsid w:val="008256DE"/>
    <w:rsid w:val="00831D9D"/>
    <w:rsid w:val="00832534"/>
    <w:rsid w:val="00833D67"/>
    <w:rsid w:val="008374EA"/>
    <w:rsid w:val="00837832"/>
    <w:rsid w:val="00840085"/>
    <w:rsid w:val="008404FE"/>
    <w:rsid w:val="008422BC"/>
    <w:rsid w:val="00843454"/>
    <w:rsid w:val="00845C28"/>
    <w:rsid w:val="008462EF"/>
    <w:rsid w:val="0084738B"/>
    <w:rsid w:val="0085079C"/>
    <w:rsid w:val="0085186E"/>
    <w:rsid w:val="00851CBD"/>
    <w:rsid w:val="00853581"/>
    <w:rsid w:val="008535DC"/>
    <w:rsid w:val="00853FDE"/>
    <w:rsid w:val="0085519C"/>
    <w:rsid w:val="00856B66"/>
    <w:rsid w:val="00856F97"/>
    <w:rsid w:val="0086009B"/>
    <w:rsid w:val="00860919"/>
    <w:rsid w:val="00861A00"/>
    <w:rsid w:val="00861BEC"/>
    <w:rsid w:val="008630F9"/>
    <w:rsid w:val="00865AB6"/>
    <w:rsid w:val="008677EE"/>
    <w:rsid w:val="00867DE4"/>
    <w:rsid w:val="00867FAF"/>
    <w:rsid w:val="0087210C"/>
    <w:rsid w:val="008753A4"/>
    <w:rsid w:val="00875CE7"/>
    <w:rsid w:val="00876609"/>
    <w:rsid w:val="0088037A"/>
    <w:rsid w:val="0088113F"/>
    <w:rsid w:val="0088268F"/>
    <w:rsid w:val="0088405F"/>
    <w:rsid w:val="00884F3D"/>
    <w:rsid w:val="00886D21"/>
    <w:rsid w:val="00887564"/>
    <w:rsid w:val="00887B83"/>
    <w:rsid w:val="00890580"/>
    <w:rsid w:val="0089156A"/>
    <w:rsid w:val="008915C7"/>
    <w:rsid w:val="008939B0"/>
    <w:rsid w:val="00894D68"/>
    <w:rsid w:val="00894EA7"/>
    <w:rsid w:val="008972C9"/>
    <w:rsid w:val="00897C17"/>
    <w:rsid w:val="008A0418"/>
    <w:rsid w:val="008A13F1"/>
    <w:rsid w:val="008A16CB"/>
    <w:rsid w:val="008A1D6D"/>
    <w:rsid w:val="008A796B"/>
    <w:rsid w:val="008B16A0"/>
    <w:rsid w:val="008B19E0"/>
    <w:rsid w:val="008B2284"/>
    <w:rsid w:val="008B24F9"/>
    <w:rsid w:val="008B314D"/>
    <w:rsid w:val="008B37F7"/>
    <w:rsid w:val="008B681A"/>
    <w:rsid w:val="008B6A13"/>
    <w:rsid w:val="008B7125"/>
    <w:rsid w:val="008C0CD2"/>
    <w:rsid w:val="008C1AD6"/>
    <w:rsid w:val="008C2BE7"/>
    <w:rsid w:val="008C3EE3"/>
    <w:rsid w:val="008C5B18"/>
    <w:rsid w:val="008C5B65"/>
    <w:rsid w:val="008C6821"/>
    <w:rsid w:val="008C68D7"/>
    <w:rsid w:val="008D1003"/>
    <w:rsid w:val="008D2721"/>
    <w:rsid w:val="008D3B42"/>
    <w:rsid w:val="008D67D4"/>
    <w:rsid w:val="008E29F2"/>
    <w:rsid w:val="008E2E60"/>
    <w:rsid w:val="008E44F6"/>
    <w:rsid w:val="008E49C2"/>
    <w:rsid w:val="008E5C8A"/>
    <w:rsid w:val="008E6157"/>
    <w:rsid w:val="008E61D6"/>
    <w:rsid w:val="008E6338"/>
    <w:rsid w:val="008E6941"/>
    <w:rsid w:val="008E7CB8"/>
    <w:rsid w:val="008E7D00"/>
    <w:rsid w:val="008E7EBA"/>
    <w:rsid w:val="008F0228"/>
    <w:rsid w:val="008F064B"/>
    <w:rsid w:val="008F0BDD"/>
    <w:rsid w:val="008F34B6"/>
    <w:rsid w:val="008F3960"/>
    <w:rsid w:val="008F3DB7"/>
    <w:rsid w:val="008F3F07"/>
    <w:rsid w:val="008F7390"/>
    <w:rsid w:val="009070CE"/>
    <w:rsid w:val="0091169E"/>
    <w:rsid w:val="00913103"/>
    <w:rsid w:val="00913F60"/>
    <w:rsid w:val="0091489A"/>
    <w:rsid w:val="00914A1D"/>
    <w:rsid w:val="00914FBD"/>
    <w:rsid w:val="00915B07"/>
    <w:rsid w:val="00916048"/>
    <w:rsid w:val="00916087"/>
    <w:rsid w:val="00920075"/>
    <w:rsid w:val="009202AC"/>
    <w:rsid w:val="00922B91"/>
    <w:rsid w:val="00923807"/>
    <w:rsid w:val="0092544B"/>
    <w:rsid w:val="009259EF"/>
    <w:rsid w:val="00925ACA"/>
    <w:rsid w:val="00925C80"/>
    <w:rsid w:val="00930766"/>
    <w:rsid w:val="0093099E"/>
    <w:rsid w:val="00930D68"/>
    <w:rsid w:val="00931269"/>
    <w:rsid w:val="00931E6E"/>
    <w:rsid w:val="00933DBC"/>
    <w:rsid w:val="00934E09"/>
    <w:rsid w:val="00935223"/>
    <w:rsid w:val="00935D68"/>
    <w:rsid w:val="009404F2"/>
    <w:rsid w:val="00943B7C"/>
    <w:rsid w:val="0094470D"/>
    <w:rsid w:val="0094647A"/>
    <w:rsid w:val="0094713E"/>
    <w:rsid w:val="00947E61"/>
    <w:rsid w:val="00950968"/>
    <w:rsid w:val="00951429"/>
    <w:rsid w:val="00955A82"/>
    <w:rsid w:val="00955AF1"/>
    <w:rsid w:val="00955E20"/>
    <w:rsid w:val="00957370"/>
    <w:rsid w:val="0095750B"/>
    <w:rsid w:val="00957820"/>
    <w:rsid w:val="00960169"/>
    <w:rsid w:val="0096024A"/>
    <w:rsid w:val="0096167E"/>
    <w:rsid w:val="00961943"/>
    <w:rsid w:val="00961BB2"/>
    <w:rsid w:val="0096233E"/>
    <w:rsid w:val="00962BFA"/>
    <w:rsid w:val="00963949"/>
    <w:rsid w:val="00966CB1"/>
    <w:rsid w:val="00967257"/>
    <w:rsid w:val="009672D0"/>
    <w:rsid w:val="009705C9"/>
    <w:rsid w:val="009705F9"/>
    <w:rsid w:val="009714BF"/>
    <w:rsid w:val="00972AB1"/>
    <w:rsid w:val="00973240"/>
    <w:rsid w:val="009737F8"/>
    <w:rsid w:val="009740DA"/>
    <w:rsid w:val="00976012"/>
    <w:rsid w:val="009763AD"/>
    <w:rsid w:val="00977085"/>
    <w:rsid w:val="00981038"/>
    <w:rsid w:val="0098209D"/>
    <w:rsid w:val="0098340C"/>
    <w:rsid w:val="00984DE3"/>
    <w:rsid w:val="009853A6"/>
    <w:rsid w:val="009858A3"/>
    <w:rsid w:val="00986B05"/>
    <w:rsid w:val="00986C03"/>
    <w:rsid w:val="00993C22"/>
    <w:rsid w:val="009948DC"/>
    <w:rsid w:val="00996F14"/>
    <w:rsid w:val="009A1425"/>
    <w:rsid w:val="009A1D68"/>
    <w:rsid w:val="009A315D"/>
    <w:rsid w:val="009A385E"/>
    <w:rsid w:val="009A4637"/>
    <w:rsid w:val="009A5378"/>
    <w:rsid w:val="009A5981"/>
    <w:rsid w:val="009A5989"/>
    <w:rsid w:val="009A59FA"/>
    <w:rsid w:val="009A60C3"/>
    <w:rsid w:val="009B0FF2"/>
    <w:rsid w:val="009B12E2"/>
    <w:rsid w:val="009B1B50"/>
    <w:rsid w:val="009B2051"/>
    <w:rsid w:val="009B545D"/>
    <w:rsid w:val="009B70D2"/>
    <w:rsid w:val="009C23C9"/>
    <w:rsid w:val="009C2F5D"/>
    <w:rsid w:val="009C3DC4"/>
    <w:rsid w:val="009C4757"/>
    <w:rsid w:val="009C4926"/>
    <w:rsid w:val="009C6A57"/>
    <w:rsid w:val="009D01EA"/>
    <w:rsid w:val="009D05CA"/>
    <w:rsid w:val="009D0F98"/>
    <w:rsid w:val="009D567B"/>
    <w:rsid w:val="009D5E7F"/>
    <w:rsid w:val="009D6B12"/>
    <w:rsid w:val="009D7C81"/>
    <w:rsid w:val="009E0664"/>
    <w:rsid w:val="009E0BA0"/>
    <w:rsid w:val="009E1860"/>
    <w:rsid w:val="009E2668"/>
    <w:rsid w:val="009E389D"/>
    <w:rsid w:val="009E3B38"/>
    <w:rsid w:val="009E3D37"/>
    <w:rsid w:val="009E6A38"/>
    <w:rsid w:val="009F0006"/>
    <w:rsid w:val="009F3799"/>
    <w:rsid w:val="009F3E45"/>
    <w:rsid w:val="009F501F"/>
    <w:rsid w:val="009F6221"/>
    <w:rsid w:val="009F70E8"/>
    <w:rsid w:val="00A01050"/>
    <w:rsid w:val="00A019ED"/>
    <w:rsid w:val="00A02CCF"/>
    <w:rsid w:val="00A02F91"/>
    <w:rsid w:val="00A03AB1"/>
    <w:rsid w:val="00A050A1"/>
    <w:rsid w:val="00A0629A"/>
    <w:rsid w:val="00A10A60"/>
    <w:rsid w:val="00A10F58"/>
    <w:rsid w:val="00A1211A"/>
    <w:rsid w:val="00A13250"/>
    <w:rsid w:val="00A13277"/>
    <w:rsid w:val="00A1344D"/>
    <w:rsid w:val="00A1482B"/>
    <w:rsid w:val="00A14CEA"/>
    <w:rsid w:val="00A14FC9"/>
    <w:rsid w:val="00A21BF2"/>
    <w:rsid w:val="00A23BAC"/>
    <w:rsid w:val="00A23FFF"/>
    <w:rsid w:val="00A26B2D"/>
    <w:rsid w:val="00A27602"/>
    <w:rsid w:val="00A2769D"/>
    <w:rsid w:val="00A30878"/>
    <w:rsid w:val="00A32296"/>
    <w:rsid w:val="00A33703"/>
    <w:rsid w:val="00A34D63"/>
    <w:rsid w:val="00A352E2"/>
    <w:rsid w:val="00A3654E"/>
    <w:rsid w:val="00A40A26"/>
    <w:rsid w:val="00A41193"/>
    <w:rsid w:val="00A413F3"/>
    <w:rsid w:val="00A4177E"/>
    <w:rsid w:val="00A41C58"/>
    <w:rsid w:val="00A43C3A"/>
    <w:rsid w:val="00A4477C"/>
    <w:rsid w:val="00A46F61"/>
    <w:rsid w:val="00A503E9"/>
    <w:rsid w:val="00A50C32"/>
    <w:rsid w:val="00A52BDD"/>
    <w:rsid w:val="00A545D1"/>
    <w:rsid w:val="00A54C2E"/>
    <w:rsid w:val="00A61427"/>
    <w:rsid w:val="00A61944"/>
    <w:rsid w:val="00A62BD5"/>
    <w:rsid w:val="00A6660A"/>
    <w:rsid w:val="00A66D35"/>
    <w:rsid w:val="00A675E3"/>
    <w:rsid w:val="00A7043C"/>
    <w:rsid w:val="00A719EC"/>
    <w:rsid w:val="00A73693"/>
    <w:rsid w:val="00A740F4"/>
    <w:rsid w:val="00A75038"/>
    <w:rsid w:val="00A75919"/>
    <w:rsid w:val="00A76A8E"/>
    <w:rsid w:val="00A77707"/>
    <w:rsid w:val="00A80662"/>
    <w:rsid w:val="00A807C2"/>
    <w:rsid w:val="00A820B1"/>
    <w:rsid w:val="00A82283"/>
    <w:rsid w:val="00A853F4"/>
    <w:rsid w:val="00A87922"/>
    <w:rsid w:val="00A87BC4"/>
    <w:rsid w:val="00A90634"/>
    <w:rsid w:val="00A914CA"/>
    <w:rsid w:val="00A91FA7"/>
    <w:rsid w:val="00A92625"/>
    <w:rsid w:val="00A93CCB"/>
    <w:rsid w:val="00A949DA"/>
    <w:rsid w:val="00A95623"/>
    <w:rsid w:val="00A97F82"/>
    <w:rsid w:val="00AA0F8C"/>
    <w:rsid w:val="00AA1062"/>
    <w:rsid w:val="00AA1E5C"/>
    <w:rsid w:val="00AA26CF"/>
    <w:rsid w:val="00AA402D"/>
    <w:rsid w:val="00AA4124"/>
    <w:rsid w:val="00AA6E8F"/>
    <w:rsid w:val="00AB07DD"/>
    <w:rsid w:val="00AB2397"/>
    <w:rsid w:val="00AB33C7"/>
    <w:rsid w:val="00AB39D1"/>
    <w:rsid w:val="00AB45A6"/>
    <w:rsid w:val="00AB4F15"/>
    <w:rsid w:val="00AB74A7"/>
    <w:rsid w:val="00AC3BE1"/>
    <w:rsid w:val="00AC500D"/>
    <w:rsid w:val="00AC63F3"/>
    <w:rsid w:val="00AC7C61"/>
    <w:rsid w:val="00AD1BA1"/>
    <w:rsid w:val="00AD3A52"/>
    <w:rsid w:val="00AE0AF8"/>
    <w:rsid w:val="00AE0DC4"/>
    <w:rsid w:val="00AE3DB2"/>
    <w:rsid w:val="00AE64E4"/>
    <w:rsid w:val="00AF008A"/>
    <w:rsid w:val="00AF0404"/>
    <w:rsid w:val="00AF3091"/>
    <w:rsid w:val="00AF4E33"/>
    <w:rsid w:val="00AF6B08"/>
    <w:rsid w:val="00AF788B"/>
    <w:rsid w:val="00AF7CE1"/>
    <w:rsid w:val="00B0036B"/>
    <w:rsid w:val="00B00950"/>
    <w:rsid w:val="00B01A41"/>
    <w:rsid w:val="00B03788"/>
    <w:rsid w:val="00B06099"/>
    <w:rsid w:val="00B0618A"/>
    <w:rsid w:val="00B07136"/>
    <w:rsid w:val="00B07E97"/>
    <w:rsid w:val="00B1043A"/>
    <w:rsid w:val="00B1399B"/>
    <w:rsid w:val="00B13F2B"/>
    <w:rsid w:val="00B14348"/>
    <w:rsid w:val="00B15E95"/>
    <w:rsid w:val="00B16657"/>
    <w:rsid w:val="00B17E4A"/>
    <w:rsid w:val="00B22D6D"/>
    <w:rsid w:val="00B2423B"/>
    <w:rsid w:val="00B246D4"/>
    <w:rsid w:val="00B25E36"/>
    <w:rsid w:val="00B271F0"/>
    <w:rsid w:val="00B27A62"/>
    <w:rsid w:val="00B30291"/>
    <w:rsid w:val="00B3068D"/>
    <w:rsid w:val="00B318C7"/>
    <w:rsid w:val="00B35AC2"/>
    <w:rsid w:val="00B35CA1"/>
    <w:rsid w:val="00B35D41"/>
    <w:rsid w:val="00B41C73"/>
    <w:rsid w:val="00B4313C"/>
    <w:rsid w:val="00B45383"/>
    <w:rsid w:val="00B458A0"/>
    <w:rsid w:val="00B50120"/>
    <w:rsid w:val="00B50E56"/>
    <w:rsid w:val="00B51598"/>
    <w:rsid w:val="00B54513"/>
    <w:rsid w:val="00B54D9C"/>
    <w:rsid w:val="00B558CF"/>
    <w:rsid w:val="00B613DB"/>
    <w:rsid w:val="00B6345E"/>
    <w:rsid w:val="00B63501"/>
    <w:rsid w:val="00B63D73"/>
    <w:rsid w:val="00B67606"/>
    <w:rsid w:val="00B67FBD"/>
    <w:rsid w:val="00B7074F"/>
    <w:rsid w:val="00B71C30"/>
    <w:rsid w:val="00B736FC"/>
    <w:rsid w:val="00B76C56"/>
    <w:rsid w:val="00B819BC"/>
    <w:rsid w:val="00B82558"/>
    <w:rsid w:val="00B827D0"/>
    <w:rsid w:val="00B830EB"/>
    <w:rsid w:val="00B8382B"/>
    <w:rsid w:val="00B874BD"/>
    <w:rsid w:val="00B90D3C"/>
    <w:rsid w:val="00B914C8"/>
    <w:rsid w:val="00B91FCB"/>
    <w:rsid w:val="00B96761"/>
    <w:rsid w:val="00BA0BC4"/>
    <w:rsid w:val="00BA4BF2"/>
    <w:rsid w:val="00BA6E64"/>
    <w:rsid w:val="00BB2FE6"/>
    <w:rsid w:val="00BB37BE"/>
    <w:rsid w:val="00BB674E"/>
    <w:rsid w:val="00BB6C47"/>
    <w:rsid w:val="00BB7243"/>
    <w:rsid w:val="00BB7741"/>
    <w:rsid w:val="00BC0B6D"/>
    <w:rsid w:val="00BC1398"/>
    <w:rsid w:val="00BC1AD0"/>
    <w:rsid w:val="00BC2B64"/>
    <w:rsid w:val="00BC3497"/>
    <w:rsid w:val="00BC3C1C"/>
    <w:rsid w:val="00BC511D"/>
    <w:rsid w:val="00BC558A"/>
    <w:rsid w:val="00BC6551"/>
    <w:rsid w:val="00BC7147"/>
    <w:rsid w:val="00BC733F"/>
    <w:rsid w:val="00BC7413"/>
    <w:rsid w:val="00BC755F"/>
    <w:rsid w:val="00BD0182"/>
    <w:rsid w:val="00BD2CEE"/>
    <w:rsid w:val="00BD3490"/>
    <w:rsid w:val="00BD5A48"/>
    <w:rsid w:val="00BD638F"/>
    <w:rsid w:val="00BD73AE"/>
    <w:rsid w:val="00BD7B5D"/>
    <w:rsid w:val="00BE1347"/>
    <w:rsid w:val="00BE2F57"/>
    <w:rsid w:val="00BE3158"/>
    <w:rsid w:val="00BE4946"/>
    <w:rsid w:val="00BE5521"/>
    <w:rsid w:val="00BE651D"/>
    <w:rsid w:val="00BE66DE"/>
    <w:rsid w:val="00BE702D"/>
    <w:rsid w:val="00BF0F41"/>
    <w:rsid w:val="00BF3D11"/>
    <w:rsid w:val="00BF52A8"/>
    <w:rsid w:val="00BF633B"/>
    <w:rsid w:val="00C0065C"/>
    <w:rsid w:val="00C02C77"/>
    <w:rsid w:val="00C02CEA"/>
    <w:rsid w:val="00C040AC"/>
    <w:rsid w:val="00C070A7"/>
    <w:rsid w:val="00C0791D"/>
    <w:rsid w:val="00C143B1"/>
    <w:rsid w:val="00C154B8"/>
    <w:rsid w:val="00C15DCF"/>
    <w:rsid w:val="00C174D5"/>
    <w:rsid w:val="00C176D0"/>
    <w:rsid w:val="00C2099E"/>
    <w:rsid w:val="00C24360"/>
    <w:rsid w:val="00C24669"/>
    <w:rsid w:val="00C27A41"/>
    <w:rsid w:val="00C319DB"/>
    <w:rsid w:val="00C31A43"/>
    <w:rsid w:val="00C34438"/>
    <w:rsid w:val="00C3443B"/>
    <w:rsid w:val="00C35D5B"/>
    <w:rsid w:val="00C3695C"/>
    <w:rsid w:val="00C376B8"/>
    <w:rsid w:val="00C40620"/>
    <w:rsid w:val="00C412F4"/>
    <w:rsid w:val="00C415B0"/>
    <w:rsid w:val="00C41979"/>
    <w:rsid w:val="00C500F3"/>
    <w:rsid w:val="00C51B4A"/>
    <w:rsid w:val="00C52067"/>
    <w:rsid w:val="00C52AA3"/>
    <w:rsid w:val="00C560FD"/>
    <w:rsid w:val="00C608DF"/>
    <w:rsid w:val="00C609A1"/>
    <w:rsid w:val="00C62080"/>
    <w:rsid w:val="00C62528"/>
    <w:rsid w:val="00C64D81"/>
    <w:rsid w:val="00C660F9"/>
    <w:rsid w:val="00C6630D"/>
    <w:rsid w:val="00C66C63"/>
    <w:rsid w:val="00C710F9"/>
    <w:rsid w:val="00C71F48"/>
    <w:rsid w:val="00C72257"/>
    <w:rsid w:val="00C72DC4"/>
    <w:rsid w:val="00C734A6"/>
    <w:rsid w:val="00C73CB5"/>
    <w:rsid w:val="00C75CC4"/>
    <w:rsid w:val="00C76C97"/>
    <w:rsid w:val="00C76CB2"/>
    <w:rsid w:val="00C77C3A"/>
    <w:rsid w:val="00C80F01"/>
    <w:rsid w:val="00C818AB"/>
    <w:rsid w:val="00C81B54"/>
    <w:rsid w:val="00C847EF"/>
    <w:rsid w:val="00C84F52"/>
    <w:rsid w:val="00C859F9"/>
    <w:rsid w:val="00C8613F"/>
    <w:rsid w:val="00C87A7C"/>
    <w:rsid w:val="00C90192"/>
    <w:rsid w:val="00C90865"/>
    <w:rsid w:val="00C92B9A"/>
    <w:rsid w:val="00C939EF"/>
    <w:rsid w:val="00C96F91"/>
    <w:rsid w:val="00C970BF"/>
    <w:rsid w:val="00C97940"/>
    <w:rsid w:val="00CA083B"/>
    <w:rsid w:val="00CA0953"/>
    <w:rsid w:val="00CA2B7B"/>
    <w:rsid w:val="00CB0A07"/>
    <w:rsid w:val="00CB0EE9"/>
    <w:rsid w:val="00CB1356"/>
    <w:rsid w:val="00CB55B0"/>
    <w:rsid w:val="00CB58F8"/>
    <w:rsid w:val="00CB6B01"/>
    <w:rsid w:val="00CB7DA6"/>
    <w:rsid w:val="00CC03B3"/>
    <w:rsid w:val="00CC1A67"/>
    <w:rsid w:val="00CC1D0C"/>
    <w:rsid w:val="00CC2814"/>
    <w:rsid w:val="00CC2E1D"/>
    <w:rsid w:val="00CC34E0"/>
    <w:rsid w:val="00CC5B24"/>
    <w:rsid w:val="00CC661F"/>
    <w:rsid w:val="00CC6B17"/>
    <w:rsid w:val="00CC7001"/>
    <w:rsid w:val="00CD1101"/>
    <w:rsid w:val="00CD293A"/>
    <w:rsid w:val="00CD2F2D"/>
    <w:rsid w:val="00CD342F"/>
    <w:rsid w:val="00CD3B76"/>
    <w:rsid w:val="00CD496A"/>
    <w:rsid w:val="00CD5B28"/>
    <w:rsid w:val="00CD6298"/>
    <w:rsid w:val="00CD64EB"/>
    <w:rsid w:val="00CD7101"/>
    <w:rsid w:val="00CD75E4"/>
    <w:rsid w:val="00CD779B"/>
    <w:rsid w:val="00CD7EDC"/>
    <w:rsid w:val="00CE2C2A"/>
    <w:rsid w:val="00CE32AC"/>
    <w:rsid w:val="00CE38B2"/>
    <w:rsid w:val="00CE3B26"/>
    <w:rsid w:val="00CE4067"/>
    <w:rsid w:val="00CE4191"/>
    <w:rsid w:val="00CE44F6"/>
    <w:rsid w:val="00CF038D"/>
    <w:rsid w:val="00CF05A4"/>
    <w:rsid w:val="00CF1E9D"/>
    <w:rsid w:val="00CF212C"/>
    <w:rsid w:val="00CF2179"/>
    <w:rsid w:val="00CF2648"/>
    <w:rsid w:val="00D03231"/>
    <w:rsid w:val="00D03D37"/>
    <w:rsid w:val="00D03EF9"/>
    <w:rsid w:val="00D04E9F"/>
    <w:rsid w:val="00D05C68"/>
    <w:rsid w:val="00D06C5B"/>
    <w:rsid w:val="00D10997"/>
    <w:rsid w:val="00D141E3"/>
    <w:rsid w:val="00D1481D"/>
    <w:rsid w:val="00D16A18"/>
    <w:rsid w:val="00D17DEC"/>
    <w:rsid w:val="00D22256"/>
    <w:rsid w:val="00D22388"/>
    <w:rsid w:val="00D22FD0"/>
    <w:rsid w:val="00D23358"/>
    <w:rsid w:val="00D2469E"/>
    <w:rsid w:val="00D25C0E"/>
    <w:rsid w:val="00D2785A"/>
    <w:rsid w:val="00D2791F"/>
    <w:rsid w:val="00D30559"/>
    <w:rsid w:val="00D318EE"/>
    <w:rsid w:val="00D32852"/>
    <w:rsid w:val="00D328ED"/>
    <w:rsid w:val="00D3537E"/>
    <w:rsid w:val="00D402AB"/>
    <w:rsid w:val="00D40528"/>
    <w:rsid w:val="00D41546"/>
    <w:rsid w:val="00D4354E"/>
    <w:rsid w:val="00D43957"/>
    <w:rsid w:val="00D45150"/>
    <w:rsid w:val="00D4537D"/>
    <w:rsid w:val="00D45C20"/>
    <w:rsid w:val="00D47A18"/>
    <w:rsid w:val="00D50AC9"/>
    <w:rsid w:val="00D54486"/>
    <w:rsid w:val="00D54E22"/>
    <w:rsid w:val="00D56F2F"/>
    <w:rsid w:val="00D60A89"/>
    <w:rsid w:val="00D61A10"/>
    <w:rsid w:val="00D63F93"/>
    <w:rsid w:val="00D64670"/>
    <w:rsid w:val="00D66356"/>
    <w:rsid w:val="00D663B2"/>
    <w:rsid w:val="00D66DFF"/>
    <w:rsid w:val="00D67FA9"/>
    <w:rsid w:val="00D750FA"/>
    <w:rsid w:val="00D752E0"/>
    <w:rsid w:val="00D80649"/>
    <w:rsid w:val="00D809FA"/>
    <w:rsid w:val="00D84000"/>
    <w:rsid w:val="00D84190"/>
    <w:rsid w:val="00D84686"/>
    <w:rsid w:val="00D86049"/>
    <w:rsid w:val="00D86DB8"/>
    <w:rsid w:val="00D922D7"/>
    <w:rsid w:val="00D926FC"/>
    <w:rsid w:val="00D92908"/>
    <w:rsid w:val="00D92F06"/>
    <w:rsid w:val="00D92F58"/>
    <w:rsid w:val="00D94E59"/>
    <w:rsid w:val="00D957ED"/>
    <w:rsid w:val="00D959BA"/>
    <w:rsid w:val="00D968F4"/>
    <w:rsid w:val="00D96F17"/>
    <w:rsid w:val="00DA0C2D"/>
    <w:rsid w:val="00DA6CBF"/>
    <w:rsid w:val="00DA6D17"/>
    <w:rsid w:val="00DB1ACB"/>
    <w:rsid w:val="00DB2BA0"/>
    <w:rsid w:val="00DB4A22"/>
    <w:rsid w:val="00DB6611"/>
    <w:rsid w:val="00DC1D72"/>
    <w:rsid w:val="00DC4993"/>
    <w:rsid w:val="00DC4A21"/>
    <w:rsid w:val="00DC7BCA"/>
    <w:rsid w:val="00DD1776"/>
    <w:rsid w:val="00DD23C8"/>
    <w:rsid w:val="00DD3707"/>
    <w:rsid w:val="00DD3963"/>
    <w:rsid w:val="00DD6631"/>
    <w:rsid w:val="00DD6658"/>
    <w:rsid w:val="00DD6FBF"/>
    <w:rsid w:val="00DE123D"/>
    <w:rsid w:val="00DE6310"/>
    <w:rsid w:val="00DF0492"/>
    <w:rsid w:val="00DF115C"/>
    <w:rsid w:val="00DF1CB0"/>
    <w:rsid w:val="00DF2AB3"/>
    <w:rsid w:val="00DF512E"/>
    <w:rsid w:val="00DF729E"/>
    <w:rsid w:val="00E00A15"/>
    <w:rsid w:val="00E02A09"/>
    <w:rsid w:val="00E0364A"/>
    <w:rsid w:val="00E0422C"/>
    <w:rsid w:val="00E04439"/>
    <w:rsid w:val="00E07F35"/>
    <w:rsid w:val="00E10DC3"/>
    <w:rsid w:val="00E10EDB"/>
    <w:rsid w:val="00E12099"/>
    <w:rsid w:val="00E1253E"/>
    <w:rsid w:val="00E159FD"/>
    <w:rsid w:val="00E16090"/>
    <w:rsid w:val="00E16995"/>
    <w:rsid w:val="00E17935"/>
    <w:rsid w:val="00E206DF"/>
    <w:rsid w:val="00E20806"/>
    <w:rsid w:val="00E20FD2"/>
    <w:rsid w:val="00E235F3"/>
    <w:rsid w:val="00E237CF"/>
    <w:rsid w:val="00E2716F"/>
    <w:rsid w:val="00E311AC"/>
    <w:rsid w:val="00E3214E"/>
    <w:rsid w:val="00E3255B"/>
    <w:rsid w:val="00E33B9A"/>
    <w:rsid w:val="00E33C7B"/>
    <w:rsid w:val="00E35C79"/>
    <w:rsid w:val="00E37B8E"/>
    <w:rsid w:val="00E37C4D"/>
    <w:rsid w:val="00E41853"/>
    <w:rsid w:val="00E41E1F"/>
    <w:rsid w:val="00E42AA7"/>
    <w:rsid w:val="00E430C5"/>
    <w:rsid w:val="00E432E2"/>
    <w:rsid w:val="00E477DC"/>
    <w:rsid w:val="00E47891"/>
    <w:rsid w:val="00E47FE0"/>
    <w:rsid w:val="00E50427"/>
    <w:rsid w:val="00E506B5"/>
    <w:rsid w:val="00E511DC"/>
    <w:rsid w:val="00E53E1C"/>
    <w:rsid w:val="00E548AA"/>
    <w:rsid w:val="00E548D7"/>
    <w:rsid w:val="00E55D1B"/>
    <w:rsid w:val="00E5674E"/>
    <w:rsid w:val="00E57561"/>
    <w:rsid w:val="00E621B6"/>
    <w:rsid w:val="00E63193"/>
    <w:rsid w:val="00E6763E"/>
    <w:rsid w:val="00E67B50"/>
    <w:rsid w:val="00E72CCB"/>
    <w:rsid w:val="00E7366A"/>
    <w:rsid w:val="00E75D0A"/>
    <w:rsid w:val="00E76CC9"/>
    <w:rsid w:val="00E77182"/>
    <w:rsid w:val="00E80FCC"/>
    <w:rsid w:val="00E834AE"/>
    <w:rsid w:val="00E87C0D"/>
    <w:rsid w:val="00E9213B"/>
    <w:rsid w:val="00E95FAF"/>
    <w:rsid w:val="00E96D05"/>
    <w:rsid w:val="00EA167A"/>
    <w:rsid w:val="00EA23DD"/>
    <w:rsid w:val="00EA3680"/>
    <w:rsid w:val="00EA3C44"/>
    <w:rsid w:val="00EB17D8"/>
    <w:rsid w:val="00EB3897"/>
    <w:rsid w:val="00EB46E8"/>
    <w:rsid w:val="00EC05D5"/>
    <w:rsid w:val="00EC0A2E"/>
    <w:rsid w:val="00EC3A61"/>
    <w:rsid w:val="00EC3B34"/>
    <w:rsid w:val="00EC50AF"/>
    <w:rsid w:val="00EC5853"/>
    <w:rsid w:val="00EC6E4D"/>
    <w:rsid w:val="00EC749C"/>
    <w:rsid w:val="00ED0EA8"/>
    <w:rsid w:val="00ED20A3"/>
    <w:rsid w:val="00ED4B70"/>
    <w:rsid w:val="00ED7338"/>
    <w:rsid w:val="00EE0062"/>
    <w:rsid w:val="00EE15B1"/>
    <w:rsid w:val="00EE1628"/>
    <w:rsid w:val="00EE281A"/>
    <w:rsid w:val="00EE300E"/>
    <w:rsid w:val="00EE3810"/>
    <w:rsid w:val="00EE40AD"/>
    <w:rsid w:val="00EE5133"/>
    <w:rsid w:val="00EE624D"/>
    <w:rsid w:val="00EE6796"/>
    <w:rsid w:val="00EE71E6"/>
    <w:rsid w:val="00EE76CE"/>
    <w:rsid w:val="00EE7DE2"/>
    <w:rsid w:val="00EF0123"/>
    <w:rsid w:val="00EF2131"/>
    <w:rsid w:val="00EF3550"/>
    <w:rsid w:val="00F005EA"/>
    <w:rsid w:val="00F028D0"/>
    <w:rsid w:val="00F03707"/>
    <w:rsid w:val="00F03F24"/>
    <w:rsid w:val="00F05217"/>
    <w:rsid w:val="00F06CB9"/>
    <w:rsid w:val="00F07E16"/>
    <w:rsid w:val="00F103E2"/>
    <w:rsid w:val="00F1260A"/>
    <w:rsid w:val="00F15D8F"/>
    <w:rsid w:val="00F1600A"/>
    <w:rsid w:val="00F169D7"/>
    <w:rsid w:val="00F16D0E"/>
    <w:rsid w:val="00F16E52"/>
    <w:rsid w:val="00F16F50"/>
    <w:rsid w:val="00F207F3"/>
    <w:rsid w:val="00F21266"/>
    <w:rsid w:val="00F21720"/>
    <w:rsid w:val="00F23EEB"/>
    <w:rsid w:val="00F2524E"/>
    <w:rsid w:val="00F26933"/>
    <w:rsid w:val="00F27698"/>
    <w:rsid w:val="00F30C05"/>
    <w:rsid w:val="00F31479"/>
    <w:rsid w:val="00F31A2A"/>
    <w:rsid w:val="00F3401F"/>
    <w:rsid w:val="00F35528"/>
    <w:rsid w:val="00F4164C"/>
    <w:rsid w:val="00F417BA"/>
    <w:rsid w:val="00F445ED"/>
    <w:rsid w:val="00F46913"/>
    <w:rsid w:val="00F46CDC"/>
    <w:rsid w:val="00F533DD"/>
    <w:rsid w:val="00F566AE"/>
    <w:rsid w:val="00F57295"/>
    <w:rsid w:val="00F57CE2"/>
    <w:rsid w:val="00F62456"/>
    <w:rsid w:val="00F643EA"/>
    <w:rsid w:val="00F6743B"/>
    <w:rsid w:val="00F738F7"/>
    <w:rsid w:val="00F73F39"/>
    <w:rsid w:val="00F741C4"/>
    <w:rsid w:val="00F7423A"/>
    <w:rsid w:val="00F755AC"/>
    <w:rsid w:val="00F75F0C"/>
    <w:rsid w:val="00F7687D"/>
    <w:rsid w:val="00F773DE"/>
    <w:rsid w:val="00F828B1"/>
    <w:rsid w:val="00F83F6C"/>
    <w:rsid w:val="00F85AE4"/>
    <w:rsid w:val="00F863D0"/>
    <w:rsid w:val="00F8708D"/>
    <w:rsid w:val="00F87FDB"/>
    <w:rsid w:val="00F90065"/>
    <w:rsid w:val="00F90915"/>
    <w:rsid w:val="00F92064"/>
    <w:rsid w:val="00F92350"/>
    <w:rsid w:val="00F9259B"/>
    <w:rsid w:val="00F9350B"/>
    <w:rsid w:val="00F93A43"/>
    <w:rsid w:val="00F955A9"/>
    <w:rsid w:val="00F95D67"/>
    <w:rsid w:val="00F95ED3"/>
    <w:rsid w:val="00F96C3E"/>
    <w:rsid w:val="00F97527"/>
    <w:rsid w:val="00FA03D3"/>
    <w:rsid w:val="00FA140B"/>
    <w:rsid w:val="00FA2BFE"/>
    <w:rsid w:val="00FA2D97"/>
    <w:rsid w:val="00FA46F0"/>
    <w:rsid w:val="00FA7938"/>
    <w:rsid w:val="00FB0A0E"/>
    <w:rsid w:val="00FB3F02"/>
    <w:rsid w:val="00FB4271"/>
    <w:rsid w:val="00FB7A77"/>
    <w:rsid w:val="00FC2D20"/>
    <w:rsid w:val="00FC3712"/>
    <w:rsid w:val="00FC54AB"/>
    <w:rsid w:val="00FC613D"/>
    <w:rsid w:val="00FD0EB5"/>
    <w:rsid w:val="00FD11B9"/>
    <w:rsid w:val="00FD2198"/>
    <w:rsid w:val="00FD2528"/>
    <w:rsid w:val="00FD3222"/>
    <w:rsid w:val="00FD4351"/>
    <w:rsid w:val="00FD73B3"/>
    <w:rsid w:val="00FE0074"/>
    <w:rsid w:val="00FE3228"/>
    <w:rsid w:val="00FE3898"/>
    <w:rsid w:val="00FE4923"/>
    <w:rsid w:val="00FE575B"/>
    <w:rsid w:val="00FE613B"/>
    <w:rsid w:val="00FE767F"/>
    <w:rsid w:val="00FE7BBC"/>
    <w:rsid w:val="00FF2323"/>
    <w:rsid w:val="00FF33DE"/>
    <w:rsid w:val="00FF3F26"/>
    <w:rsid w:val="00FF601C"/>
    <w:rsid w:val="00FF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C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553EE4"/>
    <w:pPr>
      <w:spacing w:after="0" w:line="600" w:lineRule="exact"/>
    </w:pPr>
    <w:rPr>
      <w:color w:val="FFFFFF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pPr>
      <w:spacing w:after="0" w:line="240" w:lineRule="auto"/>
    </w:pPr>
    <w:rPr>
      <w:caps/>
      <w:color w:val="FFFFFF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25ACA"/>
    <w:rPr>
      <w:caps/>
      <w:color w:val="FFFFFF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/>
    </w:pPr>
    <w:rPr>
      <w:color w:val="FFFFFF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/>
    </w:pPr>
    <w:rPr>
      <w:color w:val="7F7F7F"/>
    </w:rPr>
  </w:style>
  <w:style w:type="character" w:customStyle="1" w:styleId="DateChar">
    <w:name w:val="Date Char"/>
    <w:basedOn w:val="DefaultParagraphFont"/>
    <w:link w:val="Date"/>
    <w:uiPriority w:val="1"/>
    <w:rsid w:val="00BE651D"/>
    <w:rPr>
      <w:color w:val="7F7F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val="595959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/>
      <w:sz w:val="20"/>
      <w:vertAlign w:val="superscript"/>
    </w:rPr>
  </w:style>
  <w:style w:type="paragraph" w:styleId="NoSpacing">
    <w:name w:val="No Spacing"/>
    <w:uiPriority w:val="1"/>
    <w:qFormat/>
    <w:rsid w:val="00553EE4"/>
    <w:rPr>
      <w:color w:val="26262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796C1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/>
    </w:rPr>
  </w:style>
  <w:style w:type="paragraph" w:customStyle="1" w:styleId="Recipient">
    <w:name w:val="Recipient"/>
    <w:basedOn w:val="Normal"/>
    <w:uiPriority w:val="1"/>
    <w:qFormat/>
    <w:rsid w:val="00BE651D"/>
    <w:pPr>
      <w:spacing w:after="0" w:line="240" w:lineRule="auto"/>
    </w:pPr>
    <w:rPr>
      <w:color w:val="7F7F7F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BE651D"/>
    <w:rPr>
      <w:color w:val="262626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BE651D"/>
    <w:rPr>
      <w:color w:val="262626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E7EBA"/>
    <w:rPr>
      <w:color w:val="000000"/>
    </w:rPr>
  </w:style>
  <w:style w:type="paragraph" w:customStyle="1" w:styleId="Default">
    <w:name w:val="Default"/>
    <w:rsid w:val="006849D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69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7B8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story-body-text">
    <w:name w:val="story-body-text"/>
    <w:basedOn w:val="Normal"/>
    <w:rsid w:val="0065730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4B6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06886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5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9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303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3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504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29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785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9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8046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256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16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63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3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026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86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207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04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optimacorporate.co.t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C660-6FD5-40AD-9298-CE1E09E6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OPTIMA CORP. FINANCE</cp:lastModifiedBy>
  <cp:revision>27</cp:revision>
  <cp:lastPrinted>2019-09-05T14:15:00Z</cp:lastPrinted>
  <dcterms:created xsi:type="dcterms:W3CDTF">2019-08-30T14:06:00Z</dcterms:created>
  <dcterms:modified xsi:type="dcterms:W3CDTF">2021-06-02T12:36:00Z</dcterms:modified>
</cp:coreProperties>
</file>